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5"/>
        <w:widowControl/>
        <w:spacing w:beforeAutospacing="0" w:afterAutospacing="0" w:line="465" w:lineRule="atLeast"/>
        <w:jc w:val="center"/>
      </w:pPr>
      <w:r>
        <w:rPr>
          <w:rStyle w:val="8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5"/>
        <w:widowControl/>
        <w:spacing w:beforeAutospacing="0" w:afterAutospacing="0" w:line="465" w:lineRule="atLeast"/>
        <w:ind w:right="705" w:firstLine="585"/>
        <w:rPr>
          <w:rFonts w:ascii="仿宋" w:hAnsi="仿宋" w:eastAsia="仿宋"/>
        </w:rPr>
      </w:pPr>
      <w:r>
        <w:rPr>
          <w:rStyle w:val="8"/>
          <w:rFonts w:hint="eastAsia" w:ascii="仿宋" w:hAnsi="仿宋" w:eastAsia="仿宋" w:cs="仿宋_GB2312"/>
        </w:rPr>
        <w:t>招标编号：</w:t>
      </w:r>
      <w:r>
        <w:rPr>
          <w:rStyle w:val="8"/>
          <w:rFonts w:hint="eastAsia" w:ascii="仿宋" w:hAnsi="仿宋" w:eastAsia="仿宋" w:cs="仿宋_GB2312"/>
          <w:u w:val="single"/>
        </w:rPr>
        <w:t>HNRB-LYL2-</w:t>
      </w:r>
      <w:r>
        <w:rPr>
          <w:rStyle w:val="8"/>
          <w:rFonts w:hint="eastAsia" w:ascii="仿宋" w:hAnsi="仿宋" w:eastAsia="仿宋" w:cs="仿宋_GB2312"/>
          <w:u w:val="single"/>
          <w:lang w:val="en-US" w:eastAsia="zh-CN"/>
        </w:rPr>
        <w:t>JW</w:t>
      </w:r>
      <w:r>
        <w:rPr>
          <w:rStyle w:val="8"/>
          <w:rFonts w:hint="eastAsia" w:ascii="仿宋" w:hAnsi="仿宋" w:eastAsia="仿宋" w:cs="仿宋_GB2312"/>
          <w:u w:val="single"/>
        </w:rPr>
        <w:t>-2023-01</w:t>
      </w:r>
    </w:p>
    <w:tbl>
      <w:tblPr>
        <w:tblStyle w:val="6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\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Style w:val="8"/>
                <w:rFonts w:hint="eastAsia" w:ascii="仿宋" w:hAnsi="仿宋" w:eastAsia="仿宋" w:cs="仿宋_GB2312"/>
                <w:u w:val="single"/>
                <w:lang w:val="en-US" w:eastAsia="zh-CN"/>
              </w:rPr>
              <w:t>湖南省湘筑工程有限公司</w:t>
            </w:r>
            <w:r>
              <w:rPr>
                <w:rFonts w:hint="eastAsia" w:ascii="仿宋" w:hAnsi="仿宋" w:eastAsia="仿宋" w:cs="仿宋_GB2312"/>
              </w:rPr>
              <w:t>: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 w:cs="仿宋_GB2312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投标人（公章）：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25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 xml:space="preserve">法人代表或授权委托人签字： </w:t>
            </w:r>
            <w:r>
              <w:rPr>
                <w:rFonts w:ascii="Calibri" w:hAnsi="Calibri" w:eastAsia="仿宋" w:cs="Calibri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  <w:r>
              <w:rPr>
                <w:rFonts w:hint="eastAsia" w:ascii="仿宋" w:hAnsi="仿宋" w:eastAsia="仿宋" w:cs="仿宋_GB2312"/>
              </w:rPr>
              <w:t xml:space="preserve">                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 w:firstLine="456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202</w:t>
            </w:r>
            <w:r>
              <w:rPr>
                <w:rFonts w:ascii="仿宋" w:hAnsi="仿宋" w:eastAsia="仿宋" w:cs="仿宋_GB2312"/>
              </w:rPr>
              <w:t>3</w:t>
            </w:r>
            <w:r>
              <w:rPr>
                <w:rFonts w:hint="eastAsia" w:ascii="仿宋" w:hAnsi="仿宋" w:eastAsia="仿宋" w:cs="仿宋_GB2312"/>
              </w:rPr>
              <w:t>年  月  日</w:t>
            </w:r>
          </w:p>
        </w:tc>
      </w:tr>
    </w:tbl>
    <w:p>
      <w:pPr>
        <w:rPr>
          <w:rFonts w:ascii="仿宋" w:hAnsi="仿宋" w:eastAsia="仿宋"/>
          <w:vanish/>
          <w:sz w:val="24"/>
        </w:rPr>
      </w:pPr>
    </w:p>
    <w:p>
      <w:pPr>
        <w:rPr>
          <w:rFonts w:ascii="仿宋" w:hAnsi="仿宋" w:eastAsia="仿宋"/>
        </w:rPr>
      </w:pPr>
    </w:p>
    <w:p>
      <w:pPr>
        <w:pStyle w:val="2"/>
        <w:rPr>
          <w:rFonts w:ascii="仿宋" w:hAnsi="仿宋" w:eastAsia="仿宋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center"/>
        <w:textAlignment w:val="auto"/>
        <w:rPr>
          <w:rFonts w:ascii="仿宋" w:hAnsi="仿宋" w:eastAsia="仿宋" w:cs="仿宋"/>
          <w:b/>
          <w:kern w:val="1"/>
          <w:sz w:val="28"/>
          <w:szCs w:val="28"/>
        </w:rPr>
      </w:pPr>
      <w:r>
        <w:rPr>
          <w:rFonts w:hint="eastAsia" w:ascii="仿宋" w:hAnsi="仿宋" w:eastAsia="仿宋" w:cs="仿宋"/>
          <w:b/>
          <w:kern w:val="1"/>
          <w:sz w:val="28"/>
          <w:szCs w:val="28"/>
        </w:rPr>
        <w:t>投标人一</w:t>
      </w:r>
      <w:bookmarkStart w:id="1" w:name="_GoBack"/>
      <w:bookmarkEnd w:id="1"/>
      <w:r>
        <w:rPr>
          <w:rFonts w:hint="eastAsia" w:ascii="仿宋" w:hAnsi="仿宋" w:eastAsia="仿宋" w:cs="仿宋"/>
          <w:b/>
          <w:kern w:val="1"/>
          <w:sz w:val="28"/>
          <w:szCs w:val="28"/>
        </w:rPr>
        <w:t>般情况表</w:t>
      </w:r>
    </w:p>
    <w:p>
      <w:pPr>
        <w:pStyle w:val="2"/>
        <w:rPr>
          <w:rFonts w:ascii="仿宋" w:hAnsi="仿宋" w:eastAsia="仿宋"/>
        </w:rPr>
      </w:pPr>
    </w:p>
    <w:tbl>
      <w:tblPr>
        <w:tblStyle w:val="6"/>
        <w:tblW w:w="850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省 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注册内容</w:t>
            </w:r>
          </w:p>
        </w:tc>
      </w:tr>
      <w:tr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生产许可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税务登记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资   金   情   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人民币:       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3</w:t>
            </w:r>
            <w:r>
              <w:rPr>
                <w:rFonts w:hint="eastAsia" w:ascii="仿宋" w:hAnsi="仿宋" w:eastAsia="仿宋" w:cs="宋体"/>
                <w:szCs w:val="21"/>
              </w:rPr>
              <w:t xml:space="preserve">.长期负债：    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1.姓名:        2.职务:    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1.名称:         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（可另附页）</w:t>
            </w:r>
          </w:p>
        </w:tc>
      </w:tr>
    </w:tbl>
    <w:p>
      <w:pPr>
        <w:spacing w:line="460" w:lineRule="exact"/>
        <w:rPr>
          <w:rFonts w:ascii="仿宋" w:hAnsi="仿宋" w:eastAsia="仿宋" w:cs="仿宋"/>
          <w:b/>
          <w:bCs/>
          <w:kern w:val="1"/>
          <w:sz w:val="28"/>
          <w:szCs w:val="28"/>
        </w:rPr>
      </w:pPr>
    </w:p>
    <w:p>
      <w:pPr>
        <w:spacing w:line="460" w:lineRule="exact"/>
        <w:jc w:val="center"/>
        <w:rPr>
          <w:rFonts w:ascii="仿宋" w:hAnsi="仿宋" w:eastAsia="仿宋" w:cs="仿宋"/>
          <w:b/>
          <w:bCs/>
          <w:kern w:val="1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1"/>
          <w:sz w:val="28"/>
          <w:szCs w:val="28"/>
        </w:rPr>
        <w:t>投标人开票信息</w:t>
      </w:r>
    </w:p>
    <w:p>
      <w:pPr>
        <w:pStyle w:val="2"/>
        <w:rPr>
          <w:rFonts w:ascii="仿宋" w:hAnsi="仿宋" w:eastAsia="仿宋"/>
        </w:rPr>
      </w:pPr>
    </w:p>
    <w:tbl>
      <w:tblPr>
        <w:tblStyle w:val="6"/>
        <w:tblW w:w="8931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4"/>
        <w:gridCol w:w="64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kern w:val="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湖南路桥建设集团有限责任公司兰永临高速公路LYL2合同段</w:t>
            </w: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砼运输罐车租赁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招标编号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bCs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1"/>
                <w:szCs w:val="21"/>
              </w:rPr>
              <w:t>HNRB-LYL2-</w:t>
            </w:r>
            <w:r>
              <w:rPr>
                <w:rFonts w:hint="eastAsia" w:ascii="仿宋" w:hAnsi="仿宋" w:eastAsia="仿宋" w:cs="仿宋"/>
                <w:bCs/>
                <w:kern w:val="1"/>
                <w:szCs w:val="21"/>
                <w:lang w:val="en-US" w:eastAsia="zh-CN"/>
              </w:rPr>
              <w:t>JW</w:t>
            </w:r>
            <w:r>
              <w:rPr>
                <w:rFonts w:hint="eastAsia" w:ascii="仿宋" w:hAnsi="仿宋" w:eastAsia="仿宋" w:cs="仿宋"/>
                <w:bCs/>
                <w:kern w:val="1"/>
                <w:szCs w:val="21"/>
              </w:rPr>
              <w:t>-2023-01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</w:p>
        </w:tc>
      </w:tr>
    </w:tbl>
    <w:p>
      <w:pPr>
        <w:rPr>
          <w:rFonts w:ascii="仿宋" w:hAnsi="仿宋" w:eastAsia="仿宋"/>
        </w:rPr>
      </w:pPr>
    </w:p>
    <w:p>
      <w:pPr>
        <w:pStyle w:val="2"/>
        <w:rPr>
          <w:rFonts w:ascii="仿宋" w:hAnsi="仿宋" w:eastAsia="仿宋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MzIxNGE0NTIzOTRjYTA1NWYzMmFlODcwMzc3MWYifQ=="/>
  </w:docVars>
  <w:rsids>
    <w:rsidRoot w:val="1C693FFA"/>
    <w:rsid w:val="000B4992"/>
    <w:rsid w:val="000F2C69"/>
    <w:rsid w:val="00102FDF"/>
    <w:rsid w:val="0011139B"/>
    <w:rsid w:val="001A64B9"/>
    <w:rsid w:val="00257378"/>
    <w:rsid w:val="002612D2"/>
    <w:rsid w:val="00276CDF"/>
    <w:rsid w:val="002E4A5D"/>
    <w:rsid w:val="002F5C74"/>
    <w:rsid w:val="003D38C3"/>
    <w:rsid w:val="003D5176"/>
    <w:rsid w:val="00524576"/>
    <w:rsid w:val="00543CE5"/>
    <w:rsid w:val="00572DD4"/>
    <w:rsid w:val="005C5652"/>
    <w:rsid w:val="005D740E"/>
    <w:rsid w:val="00684FC3"/>
    <w:rsid w:val="006A2E68"/>
    <w:rsid w:val="006B69EE"/>
    <w:rsid w:val="007D6D68"/>
    <w:rsid w:val="008113F9"/>
    <w:rsid w:val="00847C40"/>
    <w:rsid w:val="008C0059"/>
    <w:rsid w:val="00926D25"/>
    <w:rsid w:val="00A32F7F"/>
    <w:rsid w:val="00AA4860"/>
    <w:rsid w:val="00AD32E1"/>
    <w:rsid w:val="00B16B30"/>
    <w:rsid w:val="00B34E84"/>
    <w:rsid w:val="00B86167"/>
    <w:rsid w:val="00BA58C0"/>
    <w:rsid w:val="00C84604"/>
    <w:rsid w:val="00CB60F3"/>
    <w:rsid w:val="00CB6CF8"/>
    <w:rsid w:val="00DA7456"/>
    <w:rsid w:val="00DB4B84"/>
    <w:rsid w:val="00EE22BB"/>
    <w:rsid w:val="00F44BB7"/>
    <w:rsid w:val="00FB3BBC"/>
    <w:rsid w:val="01B91CF5"/>
    <w:rsid w:val="07EB7B9F"/>
    <w:rsid w:val="0EEC2E87"/>
    <w:rsid w:val="11427A70"/>
    <w:rsid w:val="11685260"/>
    <w:rsid w:val="12965ADA"/>
    <w:rsid w:val="13A11272"/>
    <w:rsid w:val="14BB3236"/>
    <w:rsid w:val="15464C61"/>
    <w:rsid w:val="15722FCB"/>
    <w:rsid w:val="16CE08A1"/>
    <w:rsid w:val="177C4D7A"/>
    <w:rsid w:val="1815481A"/>
    <w:rsid w:val="1A901079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876621D"/>
    <w:rsid w:val="391A4640"/>
    <w:rsid w:val="39901B14"/>
    <w:rsid w:val="3CAA384B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CAA39C5"/>
    <w:rsid w:val="4D602C35"/>
    <w:rsid w:val="4D926364"/>
    <w:rsid w:val="4DE515EF"/>
    <w:rsid w:val="50410DA5"/>
    <w:rsid w:val="546B3620"/>
    <w:rsid w:val="574E2AFD"/>
    <w:rsid w:val="58742BA9"/>
    <w:rsid w:val="5A641B46"/>
    <w:rsid w:val="5AA45E6F"/>
    <w:rsid w:val="5B176A45"/>
    <w:rsid w:val="5CFC49EB"/>
    <w:rsid w:val="65704732"/>
    <w:rsid w:val="673E4247"/>
    <w:rsid w:val="6BFA107D"/>
    <w:rsid w:val="6C944A0C"/>
    <w:rsid w:val="6D1D671F"/>
    <w:rsid w:val="6F004608"/>
    <w:rsid w:val="6F432498"/>
    <w:rsid w:val="70AB2608"/>
    <w:rsid w:val="710D3A7E"/>
    <w:rsid w:val="71FD795A"/>
    <w:rsid w:val="72797B75"/>
    <w:rsid w:val="73294677"/>
    <w:rsid w:val="738762B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552</Words>
  <Characters>609</Characters>
  <Lines>6</Lines>
  <Paragraphs>1</Paragraphs>
  <TotalTime>55</TotalTime>
  <ScaleCrop>false</ScaleCrop>
  <LinksUpToDate>false</LinksUpToDate>
  <CharactersWithSpaces>788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轉身離開以後</cp:lastModifiedBy>
  <cp:lastPrinted>2020-06-29T08:41:00Z</cp:lastPrinted>
  <dcterms:modified xsi:type="dcterms:W3CDTF">2023-04-13T02:11:03Z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372A171B0DAA45908666E1E2831545C7</vt:lpwstr>
  </property>
</Properties>
</file>