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4D44" w:rsidRDefault="00DC4D44">
      <w:pPr>
        <w:tabs>
          <w:tab w:val="left" w:pos="4080"/>
        </w:tabs>
        <w:adjustRightInd w:val="0"/>
        <w:snapToGrid w:val="0"/>
        <w:spacing w:before="240" w:line="360" w:lineRule="auto"/>
        <w:ind w:firstLineChars="200" w:firstLine="602"/>
        <w:jc w:val="center"/>
        <w:rPr>
          <w:rFonts w:asciiTheme="minorEastAsia" w:eastAsiaTheme="minorEastAsia" w:hAnsiTheme="minorEastAsia" w:cstheme="minorEastAsia" w:hint="eastAsia"/>
          <w:b/>
          <w:bCs/>
          <w:color w:val="000000" w:themeColor="text1"/>
          <w:sz w:val="30"/>
          <w:szCs w:val="30"/>
          <w:u w:val="single"/>
        </w:rPr>
      </w:pPr>
      <w:bookmarkStart w:id="0" w:name="_GoBack"/>
      <w:bookmarkEnd w:id="0"/>
    </w:p>
    <w:p w:rsidR="00DC4D44" w:rsidRDefault="00D449F4">
      <w:pPr>
        <w:spacing w:line="360" w:lineRule="auto"/>
        <w:jc w:val="center"/>
        <w:rPr>
          <w:rFonts w:asciiTheme="minorEastAsia" w:eastAsiaTheme="minorEastAsia" w:hAnsiTheme="minorEastAsia"/>
          <w:b/>
          <w:bCs/>
          <w:color w:val="000000" w:themeColor="text1"/>
          <w:sz w:val="40"/>
          <w:szCs w:val="40"/>
          <w:u w:val="single"/>
        </w:rPr>
      </w:pPr>
      <w:r>
        <w:rPr>
          <w:rFonts w:asciiTheme="minorEastAsia" w:eastAsiaTheme="minorEastAsia" w:hAnsiTheme="minorEastAsia" w:hint="eastAsia"/>
          <w:b/>
          <w:bCs/>
          <w:color w:val="000000" w:themeColor="text1"/>
          <w:sz w:val="40"/>
          <w:szCs w:val="40"/>
          <w:u w:val="single"/>
        </w:rPr>
        <w:t>湖南省张官高速洞庭溪沅水特大桥TJSG标段</w:t>
      </w:r>
    </w:p>
    <w:p w:rsidR="00DC4D44" w:rsidRDefault="00D449F4">
      <w:pPr>
        <w:spacing w:line="360" w:lineRule="auto"/>
        <w:jc w:val="center"/>
        <w:rPr>
          <w:rFonts w:asciiTheme="minorEastAsia" w:eastAsiaTheme="minorEastAsia" w:hAnsiTheme="minorEastAsia"/>
          <w:b/>
          <w:bCs/>
          <w:color w:val="000000" w:themeColor="text1"/>
          <w:sz w:val="40"/>
          <w:szCs w:val="40"/>
          <w:u w:val="single"/>
        </w:rPr>
      </w:pPr>
      <w:r>
        <w:rPr>
          <w:rFonts w:asciiTheme="minorEastAsia" w:eastAsiaTheme="minorEastAsia" w:hAnsiTheme="minorEastAsia" w:hint="eastAsia"/>
          <w:b/>
          <w:bCs/>
          <w:color w:val="000000" w:themeColor="text1"/>
          <w:sz w:val="40"/>
          <w:szCs w:val="40"/>
          <w:u w:val="single"/>
        </w:rPr>
        <w:t>BIM信息化建设平台技术服务</w:t>
      </w:r>
    </w:p>
    <w:p w:rsidR="00DC4D44" w:rsidRDefault="00D449F4">
      <w:pPr>
        <w:spacing w:line="360" w:lineRule="auto"/>
        <w:jc w:val="center"/>
      </w:pPr>
      <w:r>
        <w:rPr>
          <w:rFonts w:asciiTheme="minorEastAsia" w:eastAsiaTheme="minorEastAsia" w:hAnsiTheme="minorEastAsia" w:hint="eastAsia"/>
          <w:b/>
          <w:bCs/>
          <w:color w:val="000000" w:themeColor="text1"/>
          <w:sz w:val="32"/>
          <w:szCs w:val="32"/>
        </w:rPr>
        <w:t>（K54+721.5～K56+428.5）</w:t>
      </w:r>
    </w:p>
    <w:p w:rsidR="00DC4D44" w:rsidRDefault="00DC4D44">
      <w:pPr>
        <w:spacing w:line="360" w:lineRule="auto"/>
        <w:jc w:val="center"/>
        <w:rPr>
          <w:rFonts w:asciiTheme="minorEastAsia" w:eastAsiaTheme="minorEastAsia" w:hAnsiTheme="minorEastAsia" w:cs="宋体"/>
          <w:b/>
          <w:bCs/>
          <w:color w:val="000000" w:themeColor="text1"/>
          <w:sz w:val="32"/>
          <w:szCs w:val="32"/>
        </w:rPr>
      </w:pPr>
    </w:p>
    <w:p w:rsidR="00DC4D44" w:rsidRDefault="00DC4D44">
      <w:pPr>
        <w:pStyle w:val="1"/>
      </w:pPr>
    </w:p>
    <w:p w:rsidR="00DC4D44" w:rsidRDefault="00DC4D44">
      <w:pPr>
        <w:spacing w:line="360" w:lineRule="auto"/>
        <w:jc w:val="center"/>
        <w:rPr>
          <w:rFonts w:asciiTheme="minorEastAsia" w:eastAsiaTheme="minorEastAsia" w:hAnsiTheme="minorEastAsia" w:cs="宋体"/>
          <w:b/>
          <w:bCs/>
          <w:color w:val="000000" w:themeColor="text1"/>
          <w:sz w:val="44"/>
          <w:szCs w:val="44"/>
        </w:rPr>
      </w:pPr>
    </w:p>
    <w:p w:rsidR="00DC4D44" w:rsidRDefault="00DC4D44">
      <w:pPr>
        <w:spacing w:line="360" w:lineRule="auto"/>
        <w:jc w:val="center"/>
        <w:rPr>
          <w:rFonts w:asciiTheme="minorEastAsia" w:eastAsiaTheme="minorEastAsia" w:hAnsiTheme="minorEastAsia" w:cs="宋体"/>
          <w:b/>
          <w:bCs/>
          <w:color w:val="000000" w:themeColor="text1"/>
          <w:sz w:val="44"/>
          <w:szCs w:val="44"/>
        </w:rPr>
      </w:pPr>
    </w:p>
    <w:p w:rsidR="00DC4D44" w:rsidRDefault="00D449F4">
      <w:pPr>
        <w:spacing w:line="360" w:lineRule="auto"/>
        <w:jc w:val="center"/>
        <w:rPr>
          <w:rFonts w:asciiTheme="minorEastAsia" w:eastAsiaTheme="minorEastAsia" w:hAnsiTheme="minorEastAsia" w:cs="宋体"/>
          <w:b/>
          <w:bCs/>
          <w:color w:val="000000" w:themeColor="text1"/>
          <w:sz w:val="84"/>
          <w:szCs w:val="84"/>
        </w:rPr>
      </w:pPr>
      <w:r>
        <w:rPr>
          <w:rFonts w:asciiTheme="minorEastAsia" w:eastAsiaTheme="minorEastAsia" w:hAnsiTheme="minorEastAsia" w:cs="宋体" w:hint="eastAsia"/>
          <w:b/>
          <w:bCs/>
          <w:color w:val="000000" w:themeColor="text1"/>
          <w:sz w:val="84"/>
          <w:szCs w:val="84"/>
        </w:rPr>
        <w:t xml:space="preserve"> 招 标 文 件</w:t>
      </w:r>
    </w:p>
    <w:p w:rsidR="00DC4D44" w:rsidRDefault="00DC4D44">
      <w:pPr>
        <w:spacing w:line="360" w:lineRule="auto"/>
        <w:jc w:val="center"/>
        <w:rPr>
          <w:rFonts w:asciiTheme="minorEastAsia" w:eastAsiaTheme="minorEastAsia" w:hAnsiTheme="minorEastAsia" w:cs="宋体"/>
          <w:b/>
          <w:bCs/>
          <w:color w:val="000000" w:themeColor="text1"/>
          <w:sz w:val="30"/>
          <w:szCs w:val="30"/>
        </w:rPr>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rPr>
          <w:rFonts w:asciiTheme="minorEastAsia" w:eastAsiaTheme="minorEastAsia" w:hAnsiTheme="minorEastAsia"/>
          <w:color w:val="000000" w:themeColor="text1"/>
        </w:rPr>
      </w:pPr>
    </w:p>
    <w:p w:rsidR="00DC4D44" w:rsidRDefault="00D449F4">
      <w:pPr>
        <w:pStyle w:val="11"/>
        <w:spacing w:line="360" w:lineRule="auto"/>
        <w:ind w:firstLineChars="247" w:firstLine="744"/>
        <w:jc w:val="left"/>
        <w:rPr>
          <w:rFonts w:asciiTheme="minorEastAsia" w:eastAsiaTheme="minorEastAsia" w:hAnsiTheme="minorEastAsia"/>
          <w:b/>
          <w:color w:val="000000" w:themeColor="text1"/>
          <w:sz w:val="30"/>
          <w:szCs w:val="30"/>
          <w:u w:val="single"/>
        </w:rPr>
      </w:pPr>
      <w:r>
        <w:rPr>
          <w:rFonts w:asciiTheme="minorEastAsia" w:eastAsiaTheme="minorEastAsia" w:hAnsiTheme="minorEastAsia" w:hint="eastAsia"/>
          <w:b/>
          <w:color w:val="000000" w:themeColor="text1"/>
          <w:sz w:val="30"/>
          <w:szCs w:val="30"/>
        </w:rPr>
        <w:t>招标人:</w:t>
      </w:r>
      <w:r>
        <w:rPr>
          <w:rFonts w:asciiTheme="minorEastAsia" w:eastAsiaTheme="minorEastAsia" w:hAnsiTheme="minorEastAsia" w:hint="eastAsia"/>
          <w:b/>
          <w:bCs/>
          <w:color w:val="000000" w:themeColor="text1"/>
          <w:sz w:val="30"/>
          <w:szCs w:val="30"/>
          <w:u w:val="single"/>
        </w:rPr>
        <w:t xml:space="preserve"> 湖南路桥建设集团有限责任公司长江分公司</w:t>
      </w:r>
    </w:p>
    <w:p w:rsidR="00DC4D44" w:rsidRDefault="00D449F4">
      <w:pPr>
        <w:adjustRightInd w:val="0"/>
        <w:snapToGrid w:val="0"/>
        <w:spacing w:line="360" w:lineRule="auto"/>
        <w:jc w:val="center"/>
        <w:rPr>
          <w:rFonts w:asciiTheme="minorEastAsia" w:eastAsiaTheme="minorEastAsia" w:hAnsiTheme="minorEastAsia" w:cstheme="minorEastAsia"/>
          <w:b/>
          <w:color w:val="000000" w:themeColor="text1"/>
          <w:sz w:val="30"/>
          <w:szCs w:val="30"/>
        </w:rPr>
      </w:pPr>
      <w:r>
        <w:rPr>
          <w:rFonts w:asciiTheme="minorEastAsia" w:eastAsiaTheme="minorEastAsia" w:hAnsiTheme="minorEastAsia" w:hint="eastAsia"/>
          <w:b/>
          <w:color w:val="000000" w:themeColor="text1"/>
          <w:sz w:val="32"/>
          <w:szCs w:val="32"/>
          <w:u w:val="single"/>
        </w:rPr>
        <w:t xml:space="preserve">  2023 </w:t>
      </w:r>
      <w:r>
        <w:rPr>
          <w:rFonts w:asciiTheme="minorEastAsia" w:eastAsiaTheme="minorEastAsia" w:hAnsiTheme="minorEastAsia"/>
          <w:b/>
          <w:color w:val="000000" w:themeColor="text1"/>
          <w:sz w:val="32"/>
          <w:szCs w:val="32"/>
          <w:u w:val="single"/>
        </w:rPr>
        <w:t xml:space="preserve"> </w:t>
      </w:r>
      <w:r>
        <w:rPr>
          <w:rFonts w:asciiTheme="minorEastAsia" w:eastAsiaTheme="minorEastAsia" w:hAnsiTheme="minorEastAsia" w:hint="eastAsia"/>
          <w:b/>
          <w:color w:val="000000" w:themeColor="text1"/>
          <w:sz w:val="32"/>
          <w:szCs w:val="32"/>
        </w:rPr>
        <w:t>年</w:t>
      </w:r>
      <w:r>
        <w:rPr>
          <w:rFonts w:asciiTheme="minorEastAsia" w:eastAsiaTheme="minorEastAsia" w:hAnsiTheme="minorEastAsia"/>
          <w:b/>
          <w:color w:val="000000" w:themeColor="text1"/>
          <w:sz w:val="32"/>
          <w:szCs w:val="32"/>
          <w:u w:val="single"/>
        </w:rPr>
        <w:t xml:space="preserve"> </w:t>
      </w:r>
      <w:r>
        <w:rPr>
          <w:rFonts w:asciiTheme="minorEastAsia" w:eastAsiaTheme="minorEastAsia" w:hAnsiTheme="minorEastAsia" w:hint="eastAsia"/>
          <w:b/>
          <w:color w:val="000000" w:themeColor="text1"/>
          <w:sz w:val="32"/>
          <w:szCs w:val="32"/>
          <w:u w:val="single"/>
        </w:rPr>
        <w:t xml:space="preserve"> 4 </w:t>
      </w:r>
      <w:r>
        <w:rPr>
          <w:rFonts w:asciiTheme="minorEastAsia" w:eastAsiaTheme="minorEastAsia" w:hAnsiTheme="minorEastAsia"/>
          <w:b/>
          <w:color w:val="000000" w:themeColor="text1"/>
          <w:sz w:val="32"/>
          <w:szCs w:val="32"/>
          <w:u w:val="single"/>
        </w:rPr>
        <w:t xml:space="preserve"> </w:t>
      </w:r>
      <w:r>
        <w:rPr>
          <w:rFonts w:asciiTheme="minorEastAsia" w:eastAsiaTheme="minorEastAsia" w:hAnsiTheme="minorEastAsia" w:hint="eastAsia"/>
          <w:b/>
          <w:color w:val="000000" w:themeColor="text1"/>
          <w:sz w:val="32"/>
          <w:szCs w:val="32"/>
        </w:rPr>
        <w:t>月</w:t>
      </w:r>
      <w:r>
        <w:rPr>
          <w:rFonts w:asciiTheme="minorEastAsia" w:eastAsiaTheme="minorEastAsia" w:hAnsiTheme="minorEastAsia" w:hint="eastAsia"/>
          <w:b/>
          <w:color w:val="000000" w:themeColor="text1"/>
          <w:sz w:val="32"/>
          <w:szCs w:val="32"/>
          <w:u w:val="single"/>
        </w:rPr>
        <w:t xml:space="preserve"> </w:t>
      </w:r>
      <w:r w:rsidR="00D076F3">
        <w:rPr>
          <w:rFonts w:asciiTheme="minorEastAsia" w:eastAsiaTheme="minorEastAsia" w:hAnsiTheme="minorEastAsia" w:hint="eastAsia"/>
          <w:b/>
          <w:color w:val="000000" w:themeColor="text1"/>
          <w:sz w:val="32"/>
          <w:szCs w:val="32"/>
          <w:u w:val="single"/>
        </w:rPr>
        <w:t>6</w:t>
      </w:r>
      <w:r>
        <w:rPr>
          <w:rFonts w:asciiTheme="minorEastAsia" w:eastAsiaTheme="minorEastAsia" w:hAnsiTheme="minorEastAsia" w:hint="eastAsia"/>
          <w:b/>
          <w:color w:val="000000" w:themeColor="text1"/>
          <w:sz w:val="32"/>
          <w:szCs w:val="32"/>
          <w:u w:val="single"/>
        </w:rPr>
        <w:t xml:space="preserve"> </w:t>
      </w:r>
      <w:r>
        <w:rPr>
          <w:rFonts w:asciiTheme="minorEastAsia" w:eastAsiaTheme="minorEastAsia" w:hAnsiTheme="minorEastAsia" w:hint="eastAsia"/>
          <w:b/>
          <w:color w:val="000000" w:themeColor="text1"/>
          <w:sz w:val="32"/>
          <w:szCs w:val="32"/>
        </w:rPr>
        <w:t>日</w:t>
      </w:r>
    </w:p>
    <w:p w:rsidR="00DC4D44" w:rsidRDefault="00D449F4">
      <w:pPr>
        <w:rPr>
          <w:rFonts w:asciiTheme="minorEastAsia" w:eastAsiaTheme="minorEastAsia" w:hAnsiTheme="minorEastAsia" w:cstheme="minorEastAsia"/>
          <w:b/>
          <w:color w:val="000000" w:themeColor="text1"/>
          <w:sz w:val="30"/>
          <w:szCs w:val="30"/>
        </w:rPr>
      </w:pPr>
      <w:r>
        <w:rPr>
          <w:rFonts w:asciiTheme="minorEastAsia" w:eastAsiaTheme="minorEastAsia" w:hAnsiTheme="minorEastAsia" w:cstheme="minorEastAsia" w:hint="eastAsia"/>
          <w:b/>
          <w:color w:val="000000" w:themeColor="text1"/>
          <w:sz w:val="30"/>
          <w:szCs w:val="30"/>
        </w:rPr>
        <w:br w:type="page"/>
      </w:r>
    </w:p>
    <w:p w:rsidR="00DC4D44" w:rsidRDefault="00D449F4">
      <w:pPr>
        <w:pStyle w:val="10"/>
        <w:adjustRightInd w:val="0"/>
        <w:snapToGrid w:val="0"/>
        <w:spacing w:after="0" w:line="360" w:lineRule="auto"/>
        <w:jc w:val="center"/>
        <w:rPr>
          <w:rFonts w:asciiTheme="minorEastAsia" w:eastAsiaTheme="minorEastAsia" w:hAnsiTheme="minorEastAsia" w:cstheme="minorEastAsia"/>
          <w:color w:val="000000" w:themeColor="text1"/>
          <w:sz w:val="30"/>
          <w:szCs w:val="30"/>
        </w:rPr>
      </w:pPr>
      <w:r>
        <w:rPr>
          <w:rFonts w:asciiTheme="minorEastAsia" w:eastAsiaTheme="minorEastAsia" w:hAnsiTheme="minorEastAsia" w:cstheme="minorEastAsia" w:hint="eastAsia"/>
          <w:color w:val="000000" w:themeColor="text1"/>
          <w:sz w:val="30"/>
          <w:szCs w:val="30"/>
        </w:rPr>
        <w:lastRenderedPageBreak/>
        <w:t>目   录</w:t>
      </w:r>
    </w:p>
    <w:p w:rsidR="00DC4D44" w:rsidRDefault="00DC4D44">
      <w:pPr>
        <w:pStyle w:val="11"/>
        <w:tabs>
          <w:tab w:val="right" w:leader="dot" w:pos="8920"/>
        </w:tabs>
        <w:adjustRightInd w:val="0"/>
        <w:snapToGrid w:val="0"/>
        <w:spacing w:line="360" w:lineRule="auto"/>
        <w:ind w:left="2565"/>
        <w:rPr>
          <w:rFonts w:asciiTheme="minorEastAsia" w:eastAsiaTheme="minorEastAsia" w:hAnsiTheme="minorEastAsia" w:cstheme="minorEastAsia"/>
          <w:color w:val="000000" w:themeColor="text1"/>
          <w:szCs w:val="32"/>
        </w:rPr>
      </w:pPr>
    </w:p>
    <w:p w:rsidR="00DC4D44" w:rsidRDefault="00D449F4">
      <w:pPr>
        <w:pStyle w:val="11"/>
        <w:tabs>
          <w:tab w:val="right" w:leader="dot" w:pos="8920"/>
        </w:tabs>
        <w:adjustRightInd w:val="0"/>
        <w:snapToGrid w:val="0"/>
        <w:spacing w:line="360" w:lineRule="auto"/>
        <w:ind w:firstLineChars="150" w:firstLine="36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第一章  招标公告</w:t>
      </w:r>
    </w:p>
    <w:p w:rsidR="00DC4D44" w:rsidRDefault="00D449F4">
      <w:pPr>
        <w:adjustRightInd w:val="0"/>
        <w:snapToGrid w:val="0"/>
        <w:spacing w:line="360" w:lineRule="auto"/>
        <w:ind w:firstLineChars="150" w:firstLine="36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 xml:space="preserve">第二章  投标人须知  </w:t>
      </w:r>
    </w:p>
    <w:p w:rsidR="00DC4D44" w:rsidRDefault="00D449F4">
      <w:pPr>
        <w:adjustRightInd w:val="0"/>
        <w:snapToGrid w:val="0"/>
        <w:spacing w:line="360" w:lineRule="auto"/>
        <w:ind w:firstLineChars="150" w:firstLine="36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第三章  评标办法</w:t>
      </w:r>
    </w:p>
    <w:p w:rsidR="00DC4D44" w:rsidRDefault="00D449F4">
      <w:pPr>
        <w:adjustRightInd w:val="0"/>
        <w:snapToGrid w:val="0"/>
        <w:spacing w:line="360" w:lineRule="auto"/>
        <w:ind w:firstLineChars="150" w:firstLine="36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第四章  合同格式</w:t>
      </w:r>
    </w:p>
    <w:p w:rsidR="00DC4D44" w:rsidRDefault="00D449F4">
      <w:pPr>
        <w:adjustRightInd w:val="0"/>
        <w:snapToGrid w:val="0"/>
        <w:spacing w:line="360" w:lineRule="auto"/>
        <w:ind w:firstLineChars="150" w:firstLine="36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第五章  工程量清单</w:t>
      </w:r>
    </w:p>
    <w:p w:rsidR="00DC4D44" w:rsidRDefault="00D449F4">
      <w:pPr>
        <w:adjustRightInd w:val="0"/>
        <w:snapToGrid w:val="0"/>
        <w:spacing w:line="360" w:lineRule="auto"/>
        <w:ind w:firstLineChars="150" w:firstLine="36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第六章  投标文件格式</w:t>
      </w:r>
    </w:p>
    <w:p w:rsidR="00DC4D44" w:rsidRDefault="00D449F4">
      <w:pPr>
        <w:spacing w:line="360" w:lineRule="auto"/>
        <w:ind w:firstLineChars="150" w:firstLine="36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一、 投标函</w:t>
      </w:r>
    </w:p>
    <w:p w:rsidR="00DC4D44" w:rsidRDefault="00D449F4">
      <w:pPr>
        <w:spacing w:line="360" w:lineRule="auto"/>
        <w:ind w:firstLineChars="150" w:firstLine="36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二、授权委托书或法定代表人身份证明</w:t>
      </w:r>
    </w:p>
    <w:p w:rsidR="00DC4D44" w:rsidRDefault="00D449F4">
      <w:pPr>
        <w:spacing w:line="360" w:lineRule="auto"/>
        <w:ind w:firstLineChars="150" w:firstLine="36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三、资格审查资料</w:t>
      </w:r>
    </w:p>
    <w:p w:rsidR="00DC4D44" w:rsidRDefault="00D449F4">
      <w:pPr>
        <w:spacing w:line="360" w:lineRule="auto"/>
        <w:ind w:firstLineChars="300" w:firstLine="72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1、投标人基本情况表</w:t>
      </w:r>
    </w:p>
    <w:p w:rsidR="00DC4D44" w:rsidRDefault="00D449F4">
      <w:pPr>
        <w:spacing w:line="360" w:lineRule="auto"/>
        <w:ind w:firstLineChars="300" w:firstLine="72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2、近五年完成的类似项目情况表</w:t>
      </w:r>
    </w:p>
    <w:p w:rsidR="00DC4D44" w:rsidRDefault="00D449F4">
      <w:pPr>
        <w:spacing w:line="360" w:lineRule="auto"/>
        <w:ind w:firstLineChars="300" w:firstLine="72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color w:val="000000" w:themeColor="text1"/>
          <w:sz w:val="24"/>
        </w:rPr>
        <w:t>3</w:t>
      </w:r>
      <w:r>
        <w:rPr>
          <w:rFonts w:asciiTheme="minorEastAsia" w:eastAsiaTheme="minorEastAsia" w:hAnsiTheme="minorEastAsia" w:cstheme="minorEastAsia" w:hint="eastAsia"/>
          <w:color w:val="000000" w:themeColor="text1"/>
          <w:sz w:val="24"/>
        </w:rPr>
        <w:t>、近年财务状况表</w:t>
      </w:r>
    </w:p>
    <w:p w:rsidR="00DC4D44" w:rsidRDefault="00D449F4">
      <w:pPr>
        <w:spacing w:line="360" w:lineRule="auto"/>
        <w:ind w:firstLineChars="300" w:firstLine="72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color w:val="000000" w:themeColor="text1"/>
          <w:sz w:val="24"/>
        </w:rPr>
        <w:t>4</w:t>
      </w:r>
      <w:r>
        <w:rPr>
          <w:rFonts w:asciiTheme="minorEastAsia" w:eastAsiaTheme="minorEastAsia" w:hAnsiTheme="minorEastAsia" w:cstheme="minorEastAsia" w:hint="eastAsia"/>
          <w:color w:val="000000" w:themeColor="text1"/>
          <w:sz w:val="24"/>
        </w:rPr>
        <w:t>、投标人商誉情况</w:t>
      </w:r>
    </w:p>
    <w:p w:rsidR="00DC4D44" w:rsidRDefault="00D449F4">
      <w:pPr>
        <w:spacing w:line="360" w:lineRule="auto"/>
        <w:ind w:firstLineChars="300" w:firstLine="72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color w:val="000000" w:themeColor="text1"/>
          <w:sz w:val="24"/>
        </w:rPr>
        <w:t>5</w:t>
      </w:r>
      <w:r>
        <w:rPr>
          <w:rFonts w:asciiTheme="minorEastAsia" w:eastAsiaTheme="minorEastAsia" w:hAnsiTheme="minorEastAsia" w:cstheme="minorEastAsia" w:hint="eastAsia"/>
          <w:color w:val="000000" w:themeColor="text1"/>
          <w:sz w:val="24"/>
        </w:rPr>
        <w:t>、项目负责人简历表</w:t>
      </w:r>
    </w:p>
    <w:p w:rsidR="00DC4D44" w:rsidRDefault="00D449F4">
      <w:pPr>
        <w:spacing w:line="360" w:lineRule="auto"/>
        <w:ind w:firstLineChars="300" w:firstLine="72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color w:val="000000" w:themeColor="text1"/>
          <w:sz w:val="24"/>
        </w:rPr>
        <w:t>6</w:t>
      </w:r>
      <w:r>
        <w:rPr>
          <w:rFonts w:asciiTheme="minorEastAsia" w:eastAsiaTheme="minorEastAsia" w:hAnsiTheme="minorEastAsia" w:cstheme="minorEastAsia" w:hint="eastAsia"/>
          <w:color w:val="000000" w:themeColor="text1"/>
          <w:sz w:val="24"/>
        </w:rPr>
        <w:t>、拟投入本工程的主要人员表</w:t>
      </w:r>
    </w:p>
    <w:p w:rsidR="00DC4D44" w:rsidRDefault="00D449F4">
      <w:pPr>
        <w:spacing w:line="360" w:lineRule="auto"/>
        <w:ind w:firstLineChars="150" w:firstLine="36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四、 技术建议书</w:t>
      </w:r>
    </w:p>
    <w:p w:rsidR="00DC4D44" w:rsidRDefault="00D449F4">
      <w:pPr>
        <w:spacing w:line="360" w:lineRule="auto"/>
        <w:ind w:firstLineChars="150" w:firstLine="36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五、投标工程量清单</w:t>
      </w:r>
    </w:p>
    <w:p w:rsidR="00DC4D44" w:rsidRDefault="00D449F4">
      <w:pPr>
        <w:spacing w:line="360" w:lineRule="auto"/>
        <w:ind w:firstLineChars="150" w:firstLine="36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六、其他资料</w:t>
      </w:r>
    </w:p>
    <w:p w:rsidR="00DC4D44" w:rsidRDefault="00DC4D44">
      <w:pPr>
        <w:adjustRightInd w:val="0"/>
        <w:snapToGrid w:val="0"/>
        <w:spacing w:line="360" w:lineRule="auto"/>
        <w:rPr>
          <w:rFonts w:asciiTheme="minorEastAsia" w:eastAsiaTheme="minorEastAsia" w:hAnsiTheme="minorEastAsia" w:cstheme="minorEastAsia"/>
          <w:color w:val="000000" w:themeColor="text1"/>
          <w:sz w:val="24"/>
        </w:rPr>
      </w:pPr>
    </w:p>
    <w:p w:rsidR="00DC4D44" w:rsidRDefault="00DC4D44">
      <w:pPr>
        <w:pStyle w:val="aa"/>
        <w:adjustRightInd w:val="0"/>
        <w:spacing w:line="360" w:lineRule="auto"/>
        <w:rPr>
          <w:rFonts w:asciiTheme="minorEastAsia" w:eastAsiaTheme="minorEastAsia" w:hAnsiTheme="minorEastAsia" w:cstheme="minorEastAsia"/>
          <w:color w:val="000000" w:themeColor="text1"/>
        </w:rPr>
      </w:pPr>
    </w:p>
    <w:p w:rsidR="00DC4D44" w:rsidRDefault="00DC4D44">
      <w:pPr>
        <w:pStyle w:val="aa"/>
        <w:adjustRightInd w:val="0"/>
        <w:spacing w:line="360" w:lineRule="auto"/>
        <w:ind w:firstLineChars="200" w:firstLine="360"/>
        <w:rPr>
          <w:rFonts w:asciiTheme="minorEastAsia" w:eastAsiaTheme="minorEastAsia" w:hAnsiTheme="minorEastAsia"/>
          <w:color w:val="000000" w:themeColor="text1"/>
        </w:rPr>
      </w:pPr>
    </w:p>
    <w:p w:rsidR="00DC4D44" w:rsidRDefault="00DC4D44">
      <w:pPr>
        <w:pStyle w:val="aa"/>
        <w:adjustRightInd w:val="0"/>
        <w:spacing w:line="360" w:lineRule="auto"/>
        <w:ind w:firstLineChars="200" w:firstLine="360"/>
        <w:rPr>
          <w:rFonts w:asciiTheme="minorEastAsia" w:eastAsiaTheme="minorEastAsia" w:hAnsiTheme="minorEastAsia"/>
          <w:color w:val="000000" w:themeColor="text1"/>
        </w:rPr>
      </w:pPr>
    </w:p>
    <w:p w:rsidR="00DC4D44" w:rsidRDefault="00DC4D44">
      <w:pPr>
        <w:pStyle w:val="aa"/>
        <w:adjustRightInd w:val="0"/>
        <w:spacing w:line="360" w:lineRule="auto"/>
        <w:ind w:firstLineChars="200" w:firstLine="360"/>
        <w:rPr>
          <w:rFonts w:asciiTheme="minorEastAsia" w:eastAsiaTheme="minorEastAsia" w:hAnsiTheme="minorEastAsia"/>
          <w:color w:val="000000" w:themeColor="text1"/>
        </w:rPr>
      </w:pPr>
    </w:p>
    <w:p w:rsidR="00DC4D44" w:rsidRDefault="00DC4D44">
      <w:pPr>
        <w:pStyle w:val="aa"/>
        <w:adjustRightInd w:val="0"/>
        <w:spacing w:line="360" w:lineRule="auto"/>
        <w:ind w:firstLineChars="200" w:firstLine="360"/>
        <w:rPr>
          <w:rFonts w:asciiTheme="minorEastAsia" w:eastAsiaTheme="minorEastAsia" w:hAnsiTheme="minorEastAsia"/>
          <w:color w:val="000000" w:themeColor="text1"/>
        </w:rPr>
      </w:pPr>
    </w:p>
    <w:p w:rsidR="00DC4D44" w:rsidRDefault="00DC4D44">
      <w:pPr>
        <w:pStyle w:val="aa"/>
        <w:adjustRightInd w:val="0"/>
        <w:spacing w:line="360" w:lineRule="auto"/>
        <w:ind w:firstLineChars="200" w:firstLine="360"/>
        <w:rPr>
          <w:rFonts w:asciiTheme="minorEastAsia" w:eastAsiaTheme="minorEastAsia" w:hAnsiTheme="minorEastAsia"/>
          <w:color w:val="000000" w:themeColor="text1"/>
        </w:rPr>
      </w:pPr>
    </w:p>
    <w:p w:rsidR="00DC4D44" w:rsidRDefault="00DC4D44">
      <w:pPr>
        <w:pStyle w:val="aa"/>
        <w:adjustRightInd w:val="0"/>
        <w:spacing w:line="360" w:lineRule="auto"/>
        <w:ind w:firstLineChars="200" w:firstLine="360"/>
        <w:rPr>
          <w:rFonts w:asciiTheme="minorEastAsia" w:eastAsiaTheme="minorEastAsia" w:hAnsiTheme="minorEastAsia"/>
          <w:color w:val="000000" w:themeColor="text1"/>
        </w:rPr>
      </w:pPr>
    </w:p>
    <w:p w:rsidR="00DC4D44" w:rsidRDefault="00DC4D44">
      <w:pPr>
        <w:pStyle w:val="aa"/>
        <w:adjustRightInd w:val="0"/>
        <w:spacing w:line="360" w:lineRule="auto"/>
        <w:ind w:firstLineChars="200" w:firstLine="360"/>
        <w:rPr>
          <w:rFonts w:asciiTheme="minorEastAsia" w:eastAsiaTheme="minorEastAsia" w:hAnsiTheme="minorEastAsia"/>
          <w:color w:val="000000" w:themeColor="text1"/>
        </w:rPr>
      </w:pPr>
    </w:p>
    <w:p w:rsidR="00DC4D44" w:rsidRDefault="00DC4D44">
      <w:pPr>
        <w:pStyle w:val="aa"/>
        <w:adjustRightInd w:val="0"/>
        <w:spacing w:line="360" w:lineRule="auto"/>
        <w:ind w:firstLineChars="200" w:firstLine="360"/>
        <w:rPr>
          <w:rFonts w:asciiTheme="minorEastAsia" w:eastAsiaTheme="minorEastAsia" w:hAnsiTheme="minorEastAsia"/>
          <w:color w:val="000000" w:themeColor="text1"/>
        </w:rPr>
      </w:pPr>
    </w:p>
    <w:p w:rsidR="00DC4D44" w:rsidRDefault="00DC4D44">
      <w:pPr>
        <w:pStyle w:val="aa"/>
        <w:adjustRightInd w:val="0"/>
        <w:spacing w:line="360" w:lineRule="auto"/>
        <w:ind w:firstLineChars="200" w:firstLine="360"/>
        <w:rPr>
          <w:rFonts w:asciiTheme="minorEastAsia" w:eastAsiaTheme="minorEastAsia" w:hAnsiTheme="minorEastAsia"/>
          <w:color w:val="000000" w:themeColor="text1"/>
        </w:rPr>
      </w:pPr>
    </w:p>
    <w:p w:rsidR="00DC4D44" w:rsidRDefault="00DC4D44">
      <w:pPr>
        <w:pStyle w:val="aa"/>
        <w:adjustRightInd w:val="0"/>
        <w:spacing w:line="360" w:lineRule="auto"/>
        <w:rPr>
          <w:rFonts w:asciiTheme="minorEastAsia" w:eastAsiaTheme="minorEastAsia" w:hAnsiTheme="minorEastAsia"/>
          <w:color w:val="000000" w:themeColor="text1"/>
        </w:rPr>
      </w:pPr>
    </w:p>
    <w:p w:rsidR="00DC4D44" w:rsidRDefault="00DC4D44">
      <w:pPr>
        <w:pStyle w:val="aa"/>
        <w:adjustRightInd w:val="0"/>
        <w:spacing w:line="360" w:lineRule="auto"/>
        <w:ind w:firstLineChars="200" w:firstLine="360"/>
        <w:rPr>
          <w:rFonts w:asciiTheme="minorEastAsia" w:eastAsiaTheme="minorEastAsia" w:hAnsiTheme="minorEastAsia"/>
          <w:color w:val="000000" w:themeColor="text1"/>
        </w:rPr>
      </w:pPr>
    </w:p>
    <w:p w:rsidR="00DC4D44" w:rsidRDefault="00D449F4">
      <w:pPr>
        <w:pStyle w:val="a8"/>
        <w:adjustRightInd w:val="0"/>
        <w:snapToGrid w:val="0"/>
        <w:spacing w:beforeLines="0" w:after="156" w:line="360" w:lineRule="auto"/>
        <w:jc w:val="center"/>
        <w:outlineLvl w:val="0"/>
        <w:rPr>
          <w:rFonts w:asciiTheme="minorEastAsia" w:eastAsiaTheme="minorEastAsia" w:hAnsiTheme="minorEastAsia" w:cs="宋体"/>
          <w:b/>
          <w:color w:val="000000" w:themeColor="text1"/>
          <w:sz w:val="30"/>
          <w:szCs w:val="30"/>
        </w:rPr>
      </w:pPr>
      <w:r>
        <w:rPr>
          <w:rFonts w:asciiTheme="minorEastAsia" w:eastAsiaTheme="minorEastAsia" w:hAnsiTheme="minorEastAsia" w:cs="宋体" w:hint="eastAsia"/>
          <w:b/>
          <w:color w:val="000000" w:themeColor="text1"/>
          <w:sz w:val="30"/>
          <w:szCs w:val="30"/>
        </w:rPr>
        <w:t>第一章  招标公告</w:t>
      </w:r>
    </w:p>
    <w:p w:rsidR="00DC4D44" w:rsidRDefault="00D449F4">
      <w:pPr>
        <w:adjustRightInd w:val="0"/>
        <w:snapToGrid w:val="0"/>
        <w:spacing w:line="360" w:lineRule="auto"/>
        <w:ind w:firstLineChars="200" w:firstLine="420"/>
        <w:rPr>
          <w:rFonts w:asciiTheme="minorEastAsia" w:eastAsiaTheme="minorEastAsia" w:hAnsiTheme="minorEastAsia" w:cs="宋体"/>
          <w:b/>
          <w:bCs/>
          <w:color w:val="000000" w:themeColor="text1"/>
          <w:szCs w:val="21"/>
          <w:u w:val="single"/>
        </w:rPr>
      </w:pPr>
      <w:r>
        <w:rPr>
          <w:rFonts w:asciiTheme="minorEastAsia" w:eastAsiaTheme="minorEastAsia" w:hAnsiTheme="minorEastAsia" w:cs="宋体" w:hint="eastAsia"/>
          <w:color w:val="000000" w:themeColor="text1"/>
          <w:szCs w:val="21"/>
        </w:rPr>
        <w:t>根据《中华人民共和国招标投标法》、《招标投标法实施条例》、湖南路桥建设集团有限责任公司《服务采购管理办法（试行）的通知》的相关制度等规定。本项目对</w:t>
      </w:r>
      <w:r>
        <w:rPr>
          <w:rFonts w:asciiTheme="minorEastAsia" w:eastAsiaTheme="minorEastAsia" w:hAnsiTheme="minorEastAsia" w:cs="宋体" w:hint="eastAsia"/>
          <w:b/>
          <w:bCs/>
          <w:color w:val="000000" w:themeColor="text1"/>
          <w:szCs w:val="21"/>
          <w:u w:val="single"/>
        </w:rPr>
        <w:t>湖南省张官高速洞庭溪沅水特大桥TJSG标段BIM信息化建设平台技术服务项目</w:t>
      </w:r>
      <w:r>
        <w:rPr>
          <w:rFonts w:asciiTheme="minorEastAsia" w:eastAsiaTheme="minorEastAsia" w:hAnsiTheme="minorEastAsia" w:cs="宋体" w:hint="eastAsia"/>
          <w:color w:val="000000" w:themeColor="text1"/>
          <w:szCs w:val="21"/>
        </w:rPr>
        <w:t>进行公开招标采购，欢迎合格的投标人参加投标。</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1、工程概况</w:t>
      </w:r>
    </w:p>
    <w:p w:rsidR="00DC4D44" w:rsidRDefault="00D449F4">
      <w:pPr>
        <w:adjustRightInd w:val="0"/>
        <w:snapToGrid w:val="0"/>
        <w:spacing w:line="360" w:lineRule="auto"/>
        <w:ind w:firstLineChars="200" w:firstLine="420"/>
        <w:rPr>
          <w:rFonts w:asciiTheme="minorEastAsia" w:eastAsiaTheme="minorEastAsia" w:hAnsiTheme="minorEastAsia" w:cs="宋体"/>
          <w:color w:val="000000" w:themeColor="text1"/>
          <w:szCs w:val="21"/>
          <w:lang w:val="zh-CN"/>
        </w:rPr>
      </w:pPr>
      <w:r>
        <w:rPr>
          <w:rFonts w:asciiTheme="minorEastAsia" w:eastAsiaTheme="minorEastAsia" w:hAnsiTheme="minorEastAsia" w:cs="宋体" w:hint="eastAsia"/>
          <w:color w:val="000000" w:themeColor="text1"/>
          <w:szCs w:val="21"/>
        </w:rPr>
        <w:t>K55+605洞庭溪沅水特大桥是张官高速的控制性工程，大桥位于怀化市沅陵县境内，跨越五强溪水库及五强溪国家湿地公园，</w:t>
      </w:r>
      <w:r>
        <w:rPr>
          <w:rFonts w:asciiTheme="minorEastAsia" w:eastAsiaTheme="minorEastAsia" w:hAnsiTheme="minorEastAsia" w:cs="宋体" w:hint="eastAsia"/>
          <w:color w:val="000000" w:themeColor="text1"/>
          <w:szCs w:val="21"/>
          <w:lang w:val="zh-CN"/>
        </w:rPr>
        <w:t>起点桩号K54+721.5，终止桩号K56+428.5，全长1707m。</w:t>
      </w:r>
      <w:r>
        <w:rPr>
          <w:rFonts w:asciiTheme="minorEastAsia" w:eastAsiaTheme="minorEastAsia" w:hAnsiTheme="minorEastAsia" w:cs="宋体" w:hint="eastAsia"/>
          <w:color w:val="000000" w:themeColor="text1"/>
          <w:szCs w:val="21"/>
        </w:rPr>
        <w:t>大桥采用主缆跨径布置为（220+800+238）m双塔单跨悬索桥，主梁采用钢混组合梁截面形式，索塔采用门型索塔，承台群桩基础，两岸锚碇均采用重力式锚碇。</w:t>
      </w:r>
      <w:r>
        <w:rPr>
          <w:rFonts w:asciiTheme="minorEastAsia" w:eastAsiaTheme="minorEastAsia" w:hAnsiTheme="minorEastAsia" w:cs="宋体" w:hint="eastAsia"/>
          <w:color w:val="000000" w:themeColor="text1"/>
          <w:szCs w:val="21"/>
          <w:lang w:val="zh-CN"/>
        </w:rPr>
        <w:t>张家界侧引桥为4联4×30mT梁，官庄侧引桥为4×30mT梁+5×30mT梁+3×30mT梁+2×30mT梁，均采用先简支后结构连续体系。</w:t>
      </w:r>
    </w:p>
    <w:p w:rsidR="00DC4D44" w:rsidRDefault="00D449F4">
      <w:pPr>
        <w:pStyle w:val="1"/>
        <w:spacing w:line="360" w:lineRule="auto"/>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针对洞庭溪沅水特大桥控制性工程的特点，湖南路桥建设集团有限责任公司长江分公司对湖南省张官高速洞庭溪沅水特大桥TJSG标段采购BIM信息化建设平台服务，将项目管理过程从平面转向立体、静态转向动态、将封闭转向协同共享，实现工程项目可视化管理。项目已具备招标采购条件，按照湖南路桥建设集团有限责任公司长江分公司相关规定进行招标采购。</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2、招标范围及投标最高限价</w:t>
      </w:r>
    </w:p>
    <w:p w:rsidR="00DC4D44" w:rsidRDefault="00D449F4">
      <w:pPr>
        <w:adjustRightInd w:val="0"/>
        <w:snapToGrid w:val="0"/>
        <w:spacing w:line="360" w:lineRule="auto"/>
        <w:ind w:firstLineChars="200" w:firstLine="420"/>
        <w:rPr>
          <w:rFonts w:asciiTheme="minorEastAsia" w:eastAsiaTheme="minorEastAsia" w:hAnsiTheme="minorEastAsia" w:cs="宋体"/>
          <w:color w:val="000000" w:themeColor="text1"/>
          <w:szCs w:val="21"/>
        </w:rPr>
      </w:pPr>
      <w:bookmarkStart w:id="1" w:name="_Hlk124152034"/>
      <w:r>
        <w:rPr>
          <w:rFonts w:asciiTheme="minorEastAsia" w:eastAsiaTheme="minorEastAsia" w:hAnsiTheme="minorEastAsia" w:cs="宋体" w:hint="eastAsia"/>
          <w:color w:val="000000" w:themeColor="text1"/>
          <w:szCs w:val="21"/>
        </w:rPr>
        <w:t>湖南省张官高速洞庭溪沅水特大桥TJSG标段BIM信息化建设平台技术服务</w:t>
      </w:r>
      <w:bookmarkEnd w:id="1"/>
      <w:r>
        <w:rPr>
          <w:rFonts w:asciiTheme="minorEastAsia" w:eastAsiaTheme="minorEastAsia" w:hAnsiTheme="minorEastAsia" w:cs="宋体" w:hint="eastAsia"/>
          <w:color w:val="000000" w:themeColor="text1"/>
          <w:szCs w:val="21"/>
        </w:rPr>
        <w:t xml:space="preserve">的划分和相关主要信息： </w:t>
      </w:r>
    </w:p>
    <w:p w:rsidR="00DC4D44" w:rsidRDefault="00D449F4">
      <w:pPr>
        <w:pStyle w:val="1"/>
        <w:snapToGrid w:val="0"/>
        <w:spacing w:line="360" w:lineRule="auto"/>
        <w:ind w:firstLineChars="200" w:firstLine="422"/>
        <w:jc w:val="lef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b/>
          <w:color w:val="000000" w:themeColor="text1"/>
          <w:szCs w:val="21"/>
        </w:rPr>
        <w:t>桩号：</w:t>
      </w:r>
      <w:r>
        <w:rPr>
          <w:rFonts w:asciiTheme="minorEastAsia" w:eastAsiaTheme="minorEastAsia" w:hAnsiTheme="minorEastAsia" w:cs="宋体" w:hint="eastAsia"/>
          <w:color w:val="000000" w:themeColor="text1"/>
          <w:szCs w:val="21"/>
        </w:rPr>
        <w:t>K55+605；</w:t>
      </w:r>
    </w:p>
    <w:p w:rsidR="00DC4D44" w:rsidRDefault="00D449F4">
      <w:pPr>
        <w:pStyle w:val="1"/>
        <w:snapToGrid w:val="0"/>
        <w:spacing w:line="360" w:lineRule="auto"/>
        <w:ind w:leftChars="200" w:left="420" w:firstLine="0"/>
        <w:jc w:val="lef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b/>
          <w:color w:val="000000" w:themeColor="text1"/>
          <w:szCs w:val="21"/>
        </w:rPr>
        <w:t>主要内容：</w:t>
      </w:r>
      <w:r>
        <w:rPr>
          <w:rFonts w:asciiTheme="minorEastAsia" w:eastAsiaTheme="minorEastAsia" w:hAnsiTheme="minorEastAsia" w:cs="宋体" w:hint="eastAsia"/>
          <w:color w:val="000000" w:themeColor="text1"/>
          <w:szCs w:val="21"/>
        </w:rPr>
        <w:t>湖南省张官高速洞庭溪沅水特大桥TJSG标段BIM信息化建设平台技术服务；</w:t>
      </w:r>
    </w:p>
    <w:p w:rsidR="00DC4D44" w:rsidRDefault="00D449F4">
      <w:pPr>
        <w:pStyle w:val="1"/>
        <w:snapToGrid w:val="0"/>
        <w:spacing w:line="360" w:lineRule="auto"/>
        <w:ind w:leftChars="200" w:left="420" w:firstLine="0"/>
        <w:jc w:val="lef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b/>
          <w:color w:val="000000" w:themeColor="text1"/>
          <w:szCs w:val="21"/>
        </w:rPr>
        <w:t>要求资质：</w:t>
      </w:r>
      <w:r>
        <w:rPr>
          <w:rFonts w:asciiTheme="minorEastAsia" w:eastAsiaTheme="minorEastAsia" w:hAnsiTheme="minorEastAsia" w:cs="宋体" w:hint="eastAsia"/>
          <w:color w:val="000000" w:themeColor="text1"/>
          <w:szCs w:val="21"/>
        </w:rPr>
        <w:t>具有独立法人资格或事业法人资格，持有有效的营业执照或事业单位法人证书、基本账户开户许可证或基本账户信息表（基本账户开户行开具并盖章），并在人员、技术方面具有相应的服务能力；</w:t>
      </w:r>
    </w:p>
    <w:p w:rsidR="00DC4D44" w:rsidRDefault="00D449F4">
      <w:pPr>
        <w:pStyle w:val="1"/>
        <w:snapToGrid w:val="0"/>
        <w:spacing w:line="360" w:lineRule="auto"/>
        <w:ind w:firstLineChars="200" w:firstLine="422"/>
        <w:jc w:val="lef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b/>
          <w:color w:val="000000" w:themeColor="text1"/>
          <w:szCs w:val="21"/>
        </w:rPr>
        <w:t>上限总价（不含税）：</w:t>
      </w:r>
      <w:r>
        <w:rPr>
          <w:rFonts w:asciiTheme="minorEastAsia" w:eastAsiaTheme="minorEastAsia" w:hAnsiTheme="minorEastAsia" w:cs="宋体"/>
          <w:color w:val="000000" w:themeColor="text1"/>
          <w:kern w:val="0"/>
          <w:szCs w:val="21"/>
        </w:rPr>
        <w:t>120</w:t>
      </w:r>
      <w:r>
        <w:rPr>
          <w:rFonts w:asciiTheme="minorEastAsia" w:eastAsiaTheme="minorEastAsia" w:hAnsiTheme="minorEastAsia" w:cs="宋体" w:hint="eastAsia"/>
          <w:color w:val="000000" w:themeColor="text1"/>
          <w:szCs w:val="21"/>
        </w:rPr>
        <w:t>万元；</w:t>
      </w:r>
    </w:p>
    <w:p w:rsidR="00DC4D44" w:rsidRDefault="00D449F4">
      <w:pPr>
        <w:pStyle w:val="1"/>
        <w:snapToGrid w:val="0"/>
        <w:spacing w:line="360" w:lineRule="auto"/>
        <w:ind w:firstLineChars="200" w:firstLine="422"/>
        <w:jc w:val="lef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b/>
          <w:color w:val="000000" w:themeColor="text1"/>
          <w:szCs w:val="21"/>
        </w:rPr>
        <w:t>投标单位注册资金最低要求：</w:t>
      </w:r>
      <w:r>
        <w:rPr>
          <w:rFonts w:asciiTheme="minorEastAsia" w:eastAsiaTheme="minorEastAsia" w:hAnsiTheme="minorEastAsia" w:cs="宋体" w:hint="eastAsia"/>
          <w:color w:val="000000" w:themeColor="text1"/>
          <w:szCs w:val="21"/>
        </w:rPr>
        <w:t>200万元；</w:t>
      </w:r>
    </w:p>
    <w:p w:rsidR="00DC4D44" w:rsidRDefault="00D449F4">
      <w:pPr>
        <w:pStyle w:val="1"/>
        <w:snapToGrid w:val="0"/>
        <w:spacing w:line="360" w:lineRule="auto"/>
        <w:ind w:firstLineChars="200" w:firstLine="422"/>
        <w:jc w:val="lef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b/>
          <w:color w:val="000000" w:themeColor="text1"/>
          <w:szCs w:val="21"/>
        </w:rPr>
        <w:t>备注：</w:t>
      </w:r>
      <w:r>
        <w:rPr>
          <w:rFonts w:asciiTheme="minorEastAsia" w:eastAsiaTheme="minorEastAsia" w:hAnsiTheme="minorEastAsia" w:cs="宋体" w:hint="eastAsia"/>
          <w:color w:val="000000" w:themeColor="text1"/>
          <w:kern w:val="0"/>
          <w:szCs w:val="21"/>
        </w:rPr>
        <w:t>本项目适用6%增值税专用发票。</w:t>
      </w:r>
    </w:p>
    <w:p w:rsidR="00DC4D44" w:rsidRDefault="00DC4D44">
      <w:pPr>
        <w:pStyle w:val="1"/>
      </w:pPr>
    </w:p>
    <w:p w:rsidR="00DC4D44" w:rsidRDefault="00DC4D44">
      <w:pPr>
        <w:pStyle w:val="1"/>
      </w:pP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3、合格投标人的资格要求</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3.1资质要求</w:t>
      </w:r>
    </w:p>
    <w:p w:rsidR="00DC4D44" w:rsidRDefault="00D449F4">
      <w:pPr>
        <w:adjustRightInd w:val="0"/>
        <w:snapToGrid w:val="0"/>
        <w:spacing w:line="360" w:lineRule="auto"/>
        <w:ind w:firstLineChars="200" w:firstLine="420"/>
        <w:rPr>
          <w:rFonts w:asciiTheme="minorEastAsia" w:eastAsiaTheme="minorEastAsia" w:hAnsiTheme="minorEastAsia" w:cstheme="minorEastAsia"/>
        </w:rPr>
      </w:pPr>
      <w:r>
        <w:rPr>
          <w:rFonts w:asciiTheme="minorEastAsia" w:eastAsiaTheme="minorEastAsia" w:hAnsiTheme="minorEastAsia" w:cstheme="minorEastAsia" w:hint="eastAsia"/>
          <w:color w:val="000000" w:themeColor="text1"/>
        </w:rPr>
        <w:t>3.1.1</w:t>
      </w:r>
      <w:r>
        <w:rPr>
          <w:rFonts w:asciiTheme="minorEastAsia" w:eastAsiaTheme="minorEastAsia" w:hAnsiTheme="minorEastAsia" w:cstheme="minorEastAsia" w:hint="eastAsia"/>
        </w:rPr>
        <w:t>具有独立法人资格或事业法人资格，持有有效的营业执照或事业单位法人证书、基本账户开户许可证或基本账户信息表（基本账户开户行开具并盖章），并在人员、技术方面具有相应的服务能力。</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3.2业绩要求</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highlight w:val="yellow"/>
        </w:rPr>
      </w:pPr>
      <w:r>
        <w:rPr>
          <w:rFonts w:asciiTheme="minorEastAsia" w:eastAsiaTheme="minorEastAsia" w:hAnsiTheme="minorEastAsia" w:cstheme="minorEastAsia" w:hint="eastAsia"/>
        </w:rPr>
        <w:t>投标人需提供自近五年以来类似项目业绩1个（工程管理信息化技术服务合同且金额100万元及以上），须提供项目合同关键页（完整显示合同签署各方、具体采购内容、合同额、签署时间）的复印件。近五年是指201</w:t>
      </w:r>
      <w:r>
        <w:rPr>
          <w:rFonts w:asciiTheme="minorEastAsia" w:eastAsiaTheme="minorEastAsia" w:hAnsiTheme="minorEastAsia" w:cstheme="minorEastAsia"/>
        </w:rPr>
        <w:t>8</w:t>
      </w:r>
      <w:r>
        <w:rPr>
          <w:rFonts w:asciiTheme="minorEastAsia" w:eastAsiaTheme="minorEastAsia" w:hAnsiTheme="minorEastAsia" w:cstheme="minorEastAsia" w:hint="eastAsia"/>
        </w:rPr>
        <w:t>年1月至投标截止时间。</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3.</w:t>
      </w:r>
      <w:r>
        <w:rPr>
          <w:rFonts w:asciiTheme="minorEastAsia" w:eastAsiaTheme="minorEastAsia" w:hAnsiTheme="minorEastAsia" w:cstheme="minorEastAsia"/>
          <w:color w:val="000000" w:themeColor="text1"/>
        </w:rPr>
        <w:t>3</w:t>
      </w:r>
      <w:r>
        <w:rPr>
          <w:rFonts w:asciiTheme="minorEastAsia" w:eastAsiaTheme="minorEastAsia" w:hAnsiTheme="minorEastAsia" w:cstheme="minorEastAsia" w:hint="eastAsia"/>
          <w:color w:val="000000" w:themeColor="text1"/>
        </w:rPr>
        <w:t>财务要求</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最近一年为盈利（提供经会计师事务所审计的企业2</w:t>
      </w:r>
      <w:r>
        <w:rPr>
          <w:rFonts w:asciiTheme="minorEastAsia" w:eastAsiaTheme="minorEastAsia" w:hAnsiTheme="minorEastAsia" w:cstheme="minorEastAsia"/>
          <w:color w:val="000000" w:themeColor="text1"/>
        </w:rPr>
        <w:t>02</w:t>
      </w:r>
      <w:r>
        <w:rPr>
          <w:rFonts w:asciiTheme="minorEastAsia" w:eastAsiaTheme="minorEastAsia" w:hAnsiTheme="minorEastAsia" w:cstheme="minorEastAsia" w:hint="eastAsia"/>
          <w:color w:val="000000" w:themeColor="text1"/>
        </w:rPr>
        <w:t>1年度财务审计报告 ）。</w:t>
      </w:r>
    </w:p>
    <w:p w:rsidR="00DC4D44" w:rsidRDefault="00D449F4">
      <w:pPr>
        <w:adjustRightInd w:val="0"/>
        <w:snapToGrid w:val="0"/>
        <w:spacing w:line="360" w:lineRule="auto"/>
        <w:ind w:firstLineChars="200" w:firstLine="420"/>
        <w:rPr>
          <w:rFonts w:asciiTheme="minorEastAsia" w:eastAsiaTheme="minorEastAsia" w:hAnsiTheme="minorEastAsia"/>
          <w:color w:val="000000" w:themeColor="text1"/>
        </w:rPr>
      </w:pPr>
      <w:r>
        <w:rPr>
          <w:rFonts w:asciiTheme="minorEastAsia" w:eastAsiaTheme="minorEastAsia" w:hAnsiTheme="minorEastAsia" w:cstheme="minorEastAsia" w:hint="eastAsia"/>
          <w:color w:val="000000" w:themeColor="text1"/>
        </w:rPr>
        <w:t>3.</w:t>
      </w:r>
      <w:r>
        <w:rPr>
          <w:rFonts w:asciiTheme="minorEastAsia" w:eastAsiaTheme="minorEastAsia" w:hAnsiTheme="minorEastAsia" w:cstheme="minorEastAsia"/>
          <w:color w:val="000000" w:themeColor="text1"/>
        </w:rPr>
        <w:t>4</w:t>
      </w:r>
      <w:r>
        <w:rPr>
          <w:rFonts w:asciiTheme="minorEastAsia" w:eastAsiaTheme="minorEastAsia" w:hAnsiTheme="minorEastAsia"/>
          <w:color w:val="000000" w:themeColor="text1"/>
        </w:rPr>
        <w:t>人员</w:t>
      </w:r>
      <w:r>
        <w:rPr>
          <w:rFonts w:asciiTheme="minorEastAsia" w:eastAsiaTheme="minorEastAsia" w:hAnsiTheme="minorEastAsia" w:hint="eastAsia"/>
          <w:color w:val="000000" w:themeColor="text1"/>
        </w:rPr>
        <w:t>要求</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拟任项目负责人为投标人正式员工，且须具备软考高级证书或计算机类高级职称，需提供人员近</w:t>
      </w:r>
      <w:r>
        <w:rPr>
          <w:rFonts w:asciiTheme="minorEastAsia" w:eastAsiaTheme="minorEastAsia" w:hAnsiTheme="minorEastAsia" w:cstheme="minorEastAsia"/>
          <w:color w:val="000000" w:themeColor="text1"/>
        </w:rPr>
        <w:t>3个月（202</w:t>
      </w:r>
      <w:r>
        <w:rPr>
          <w:rFonts w:asciiTheme="minorEastAsia" w:eastAsiaTheme="minorEastAsia" w:hAnsiTheme="minorEastAsia" w:cstheme="minorEastAsia" w:hint="eastAsia"/>
          <w:color w:val="000000" w:themeColor="text1"/>
        </w:rPr>
        <w:t>2</w:t>
      </w:r>
      <w:r>
        <w:rPr>
          <w:rFonts w:asciiTheme="minorEastAsia" w:eastAsiaTheme="minorEastAsia" w:hAnsiTheme="minorEastAsia" w:cstheme="minorEastAsia"/>
          <w:color w:val="000000" w:themeColor="text1"/>
        </w:rPr>
        <w:t>年</w:t>
      </w:r>
      <w:r>
        <w:rPr>
          <w:rFonts w:asciiTheme="minorEastAsia" w:eastAsiaTheme="minorEastAsia" w:hAnsiTheme="minorEastAsia" w:cstheme="minorEastAsia" w:hint="eastAsia"/>
          <w:color w:val="000000" w:themeColor="text1"/>
        </w:rPr>
        <w:t>12</w:t>
      </w:r>
      <w:r>
        <w:rPr>
          <w:rFonts w:asciiTheme="minorEastAsia" w:eastAsiaTheme="minorEastAsia" w:hAnsiTheme="minorEastAsia" w:cstheme="minorEastAsia"/>
          <w:color w:val="000000" w:themeColor="text1"/>
        </w:rPr>
        <w:t>月-</w:t>
      </w:r>
      <w:r>
        <w:rPr>
          <w:rFonts w:asciiTheme="minorEastAsia" w:eastAsiaTheme="minorEastAsia" w:hAnsiTheme="minorEastAsia" w:cstheme="minorEastAsia" w:hint="eastAsia"/>
          <w:color w:val="000000" w:themeColor="text1"/>
        </w:rPr>
        <w:t>2023年</w:t>
      </w:r>
      <w:r>
        <w:rPr>
          <w:rFonts w:asciiTheme="minorEastAsia" w:eastAsiaTheme="minorEastAsia" w:hAnsiTheme="minorEastAsia" w:cstheme="minorEastAsia"/>
          <w:color w:val="000000" w:themeColor="text1"/>
        </w:rPr>
        <w:t>2月）的社保缴费证明、</w:t>
      </w:r>
      <w:r>
        <w:rPr>
          <w:rFonts w:asciiTheme="minorEastAsia" w:eastAsiaTheme="minorEastAsia" w:hAnsiTheme="minorEastAsia" w:cstheme="minorEastAsia" w:hint="eastAsia"/>
          <w:color w:val="000000" w:themeColor="text1"/>
        </w:rPr>
        <w:t>职称/证书</w:t>
      </w:r>
      <w:r>
        <w:rPr>
          <w:rFonts w:asciiTheme="minorEastAsia" w:eastAsiaTheme="minorEastAsia" w:hAnsiTheme="minorEastAsia" w:cstheme="minorEastAsia"/>
          <w:color w:val="000000" w:themeColor="text1"/>
        </w:rPr>
        <w:t xml:space="preserve">及身份证明材料复印件 </w:t>
      </w:r>
      <w:r>
        <w:rPr>
          <w:rFonts w:asciiTheme="minorEastAsia" w:eastAsiaTheme="minorEastAsia" w:hAnsiTheme="minorEastAsia" w:cstheme="minorEastAsia" w:hint="eastAsia"/>
          <w:color w:val="000000" w:themeColor="text1"/>
        </w:rPr>
        <w:t>。</w:t>
      </w:r>
    </w:p>
    <w:p w:rsidR="00DC4D44" w:rsidRDefault="00D449F4">
      <w:pPr>
        <w:adjustRightInd w:val="0"/>
        <w:snapToGrid w:val="0"/>
        <w:spacing w:line="360" w:lineRule="auto"/>
        <w:ind w:firstLineChars="200" w:firstLine="420"/>
        <w:rPr>
          <w:rFonts w:asciiTheme="minorEastAsia" w:eastAsiaTheme="minorEastAsia" w:hAnsiTheme="minorEastAsia" w:cstheme="minorEastAsia"/>
        </w:rPr>
      </w:pPr>
      <w:r>
        <w:rPr>
          <w:rFonts w:asciiTheme="minorEastAsia" w:eastAsiaTheme="minorEastAsia" w:hAnsiTheme="minorEastAsia" w:cstheme="minorEastAsia" w:hint="eastAsia"/>
        </w:rPr>
        <w:t>3.</w:t>
      </w:r>
      <w:r>
        <w:rPr>
          <w:rFonts w:asciiTheme="minorEastAsia" w:eastAsiaTheme="minorEastAsia" w:hAnsiTheme="minorEastAsia" w:cstheme="minorEastAsia"/>
        </w:rPr>
        <w:t>5</w:t>
      </w:r>
      <w:r>
        <w:rPr>
          <w:rFonts w:asciiTheme="minorEastAsia" w:eastAsiaTheme="minorEastAsia" w:hAnsiTheme="minorEastAsia" w:cstheme="minorEastAsia" w:hint="eastAsia"/>
        </w:rPr>
        <w:t>本次招标不接受联合体投标。</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lang w:eastAsia="en-US"/>
        </w:rPr>
        <w:t>3.</w:t>
      </w:r>
      <w:r>
        <w:rPr>
          <w:rFonts w:asciiTheme="minorEastAsia" w:eastAsiaTheme="minorEastAsia" w:hAnsiTheme="minorEastAsia" w:cstheme="minorEastAsia"/>
          <w:color w:val="000000" w:themeColor="text1"/>
          <w:lang w:eastAsia="en-US"/>
        </w:rPr>
        <w:t>6</w:t>
      </w:r>
      <w:r>
        <w:rPr>
          <w:rFonts w:asciiTheme="minorEastAsia" w:eastAsiaTheme="minorEastAsia" w:hAnsiTheme="minorEastAsia" w:cstheme="minorEastAsia" w:hint="eastAsia"/>
          <w:color w:val="000000" w:themeColor="text1"/>
        </w:rPr>
        <w:t>必须为未被列入信用中国网站(www.creditchina.gov.cn)、中国政府采购(www.ccgp.gov.cn)渠道信用记录失信被执行人、重大税收违法案件当事人名单、政府采购严重违法失信行为记录名单的投标人。</w:t>
      </w:r>
    </w:p>
    <w:p w:rsidR="00DC4D44" w:rsidRDefault="00D449F4">
      <w:pPr>
        <w:pStyle w:val="1"/>
      </w:pPr>
      <w:r>
        <w:rPr>
          <w:rFonts w:hint="eastAsia"/>
        </w:rPr>
        <w:t xml:space="preserve">3.7 </w:t>
      </w:r>
      <w:r>
        <w:rPr>
          <w:rFonts w:hint="eastAsia"/>
        </w:rPr>
        <w:t>被列入湖南路桥建设集团队伍黑名单库的不得参加投标。</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4. 评标办法</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评标办法采用综合评标法。</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 xml:space="preserve">5. 招标文件的获取 </w:t>
      </w:r>
    </w:p>
    <w:p w:rsidR="00DC4D44" w:rsidRDefault="00D449F4">
      <w:pPr>
        <w:adjustRightInd w:val="0"/>
        <w:snapToGrid w:val="0"/>
        <w:spacing w:line="360" w:lineRule="auto"/>
        <w:ind w:firstLineChars="250" w:firstLine="525"/>
        <w:jc w:val="left"/>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凡有意参加本项目的潜在投标人，请于</w:t>
      </w:r>
      <w:r>
        <w:rPr>
          <w:rFonts w:asciiTheme="minorEastAsia" w:eastAsiaTheme="minorEastAsia" w:hAnsiTheme="minorEastAsia" w:cstheme="minorEastAsia" w:hint="eastAsia"/>
          <w:color w:val="000000" w:themeColor="text1"/>
          <w:u w:val="single"/>
        </w:rPr>
        <w:t xml:space="preserve"> 2023</w:t>
      </w:r>
      <w:r>
        <w:rPr>
          <w:rFonts w:asciiTheme="minorEastAsia" w:eastAsiaTheme="minorEastAsia" w:hAnsiTheme="minorEastAsia" w:cstheme="minorEastAsia" w:hint="eastAsia"/>
          <w:color w:val="000000" w:themeColor="text1"/>
        </w:rPr>
        <w:t xml:space="preserve">年 </w:t>
      </w:r>
      <w:r>
        <w:rPr>
          <w:rFonts w:asciiTheme="minorEastAsia" w:eastAsiaTheme="minorEastAsia" w:hAnsiTheme="minorEastAsia" w:cstheme="minorEastAsia"/>
          <w:color w:val="000000" w:themeColor="text1"/>
          <w:u w:val="single"/>
        </w:rPr>
        <w:t xml:space="preserve"> </w:t>
      </w:r>
      <w:r w:rsidR="004A28CF">
        <w:rPr>
          <w:rFonts w:asciiTheme="minorEastAsia" w:eastAsiaTheme="minorEastAsia" w:hAnsiTheme="minorEastAsia" w:cstheme="minorEastAsia" w:hint="eastAsia"/>
          <w:color w:val="000000" w:themeColor="text1"/>
          <w:u w:val="single"/>
        </w:rPr>
        <w:t>4</w:t>
      </w:r>
      <w:r>
        <w:rPr>
          <w:rFonts w:asciiTheme="minorEastAsia" w:eastAsiaTheme="minorEastAsia" w:hAnsiTheme="minorEastAsia" w:cstheme="minorEastAsia"/>
          <w:color w:val="000000" w:themeColor="text1"/>
          <w:u w:val="single"/>
        </w:rPr>
        <w:t xml:space="preserve"> </w:t>
      </w:r>
      <w:r>
        <w:rPr>
          <w:rFonts w:asciiTheme="minorEastAsia" w:eastAsiaTheme="minorEastAsia" w:hAnsiTheme="minorEastAsia" w:cstheme="minorEastAsia" w:hint="eastAsia"/>
          <w:color w:val="000000" w:themeColor="text1"/>
        </w:rPr>
        <w:t xml:space="preserve">月 </w:t>
      </w:r>
      <w:r>
        <w:rPr>
          <w:rFonts w:asciiTheme="minorEastAsia" w:eastAsiaTheme="minorEastAsia" w:hAnsiTheme="minorEastAsia" w:cstheme="minorEastAsia"/>
          <w:color w:val="000000" w:themeColor="text1"/>
          <w:u w:val="single"/>
        </w:rPr>
        <w:t xml:space="preserve"> </w:t>
      </w:r>
      <w:r w:rsidR="00D076F3">
        <w:rPr>
          <w:rFonts w:asciiTheme="minorEastAsia" w:eastAsiaTheme="minorEastAsia" w:hAnsiTheme="minorEastAsia" w:cstheme="minorEastAsia" w:hint="eastAsia"/>
          <w:color w:val="000000" w:themeColor="text1"/>
          <w:u w:val="single"/>
        </w:rPr>
        <w:t>6</w:t>
      </w:r>
      <w:r>
        <w:rPr>
          <w:rFonts w:asciiTheme="minorEastAsia" w:eastAsiaTheme="minorEastAsia" w:hAnsiTheme="minorEastAsia" w:cstheme="minorEastAsia"/>
          <w:color w:val="000000" w:themeColor="text1"/>
          <w:u w:val="single"/>
        </w:rPr>
        <w:t xml:space="preserve"> </w:t>
      </w:r>
      <w:r>
        <w:rPr>
          <w:rFonts w:asciiTheme="minorEastAsia" w:eastAsiaTheme="minorEastAsia" w:hAnsiTheme="minorEastAsia" w:cstheme="minorEastAsia" w:hint="eastAsia"/>
          <w:color w:val="000000" w:themeColor="text1"/>
        </w:rPr>
        <w:t xml:space="preserve">日 8：00 时 ～ </w:t>
      </w:r>
      <w:r>
        <w:rPr>
          <w:rFonts w:asciiTheme="minorEastAsia" w:eastAsiaTheme="minorEastAsia" w:hAnsiTheme="minorEastAsia" w:cstheme="minorEastAsia" w:hint="eastAsia"/>
          <w:color w:val="000000" w:themeColor="text1"/>
          <w:u w:val="single"/>
        </w:rPr>
        <w:t xml:space="preserve">2023 </w:t>
      </w:r>
      <w:r>
        <w:rPr>
          <w:rFonts w:asciiTheme="minorEastAsia" w:eastAsiaTheme="minorEastAsia" w:hAnsiTheme="minorEastAsia" w:cstheme="minorEastAsia" w:hint="eastAsia"/>
          <w:color w:val="000000" w:themeColor="text1"/>
        </w:rPr>
        <w:t>年</w:t>
      </w:r>
      <w:r>
        <w:rPr>
          <w:rFonts w:asciiTheme="minorEastAsia" w:eastAsiaTheme="minorEastAsia" w:hAnsiTheme="minorEastAsia" w:cstheme="minorEastAsia"/>
          <w:color w:val="000000" w:themeColor="text1"/>
          <w:u w:val="single"/>
        </w:rPr>
        <w:t xml:space="preserve"> </w:t>
      </w:r>
      <w:r w:rsidR="004A28CF">
        <w:rPr>
          <w:rFonts w:asciiTheme="minorEastAsia" w:eastAsiaTheme="minorEastAsia" w:hAnsiTheme="minorEastAsia" w:cstheme="minorEastAsia" w:hint="eastAsia"/>
          <w:color w:val="000000" w:themeColor="text1"/>
          <w:u w:val="single"/>
        </w:rPr>
        <w:t>4</w:t>
      </w:r>
      <w:r>
        <w:rPr>
          <w:rFonts w:asciiTheme="minorEastAsia" w:eastAsiaTheme="minorEastAsia" w:hAnsiTheme="minorEastAsia" w:cstheme="minorEastAsia"/>
          <w:color w:val="000000" w:themeColor="text1"/>
          <w:u w:val="single"/>
        </w:rPr>
        <w:t xml:space="preserve"> </w:t>
      </w:r>
      <w:r>
        <w:rPr>
          <w:rFonts w:asciiTheme="minorEastAsia" w:eastAsiaTheme="minorEastAsia" w:hAnsiTheme="minorEastAsia" w:cstheme="minorEastAsia" w:hint="eastAsia"/>
          <w:color w:val="000000" w:themeColor="text1"/>
        </w:rPr>
        <w:t>月</w:t>
      </w:r>
      <w:r>
        <w:rPr>
          <w:rFonts w:asciiTheme="minorEastAsia" w:eastAsiaTheme="minorEastAsia" w:hAnsiTheme="minorEastAsia" w:cstheme="minorEastAsia"/>
          <w:color w:val="000000" w:themeColor="text1"/>
          <w:u w:val="single"/>
        </w:rPr>
        <w:t xml:space="preserve"> </w:t>
      </w:r>
      <w:r w:rsidR="00D076F3">
        <w:rPr>
          <w:rFonts w:asciiTheme="minorEastAsia" w:eastAsiaTheme="minorEastAsia" w:hAnsiTheme="minorEastAsia" w:cstheme="minorEastAsia" w:hint="eastAsia"/>
          <w:color w:val="000000" w:themeColor="text1"/>
          <w:u w:val="single"/>
        </w:rPr>
        <w:t>10</w:t>
      </w:r>
      <w:r>
        <w:rPr>
          <w:rFonts w:asciiTheme="minorEastAsia" w:eastAsiaTheme="minorEastAsia" w:hAnsiTheme="minorEastAsia" w:cstheme="minorEastAsia"/>
          <w:color w:val="000000" w:themeColor="text1"/>
          <w:u w:val="single"/>
        </w:rPr>
        <w:t xml:space="preserve"> </w:t>
      </w:r>
      <w:r>
        <w:rPr>
          <w:rFonts w:asciiTheme="minorEastAsia" w:eastAsiaTheme="minorEastAsia" w:hAnsiTheme="minorEastAsia" w:cstheme="minorEastAsia" w:hint="eastAsia"/>
          <w:color w:val="000000" w:themeColor="text1"/>
        </w:rPr>
        <w:t>日18：00时 ，通过以下方式获取招标文件：</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方式一：登录湖南路桥建设集团有限责任公司( http://www.hnrb.cn）免费匿名下载招标文件电子版。</w:t>
      </w:r>
    </w:p>
    <w:p w:rsidR="00DC4D44" w:rsidRDefault="00D449F4">
      <w:pPr>
        <w:adjustRightInd w:val="0"/>
        <w:snapToGrid w:val="0"/>
        <w:spacing w:beforeLines="50" w:before="156" w:afterLines="50" w:after="156"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方式二：在湖南省长沙市雨花区韶山南路239号湖南路桥3号办公楼302室持企业法人营业执照副本原件、企业资质证书副本原件、经办人身份证及上述资料复印件（加盖单位公章）一套领取一份招标文件。</w:t>
      </w:r>
    </w:p>
    <w:p w:rsidR="00DC4D44" w:rsidRDefault="00DC4D44">
      <w:pPr>
        <w:adjustRightInd w:val="0"/>
        <w:snapToGrid w:val="0"/>
        <w:spacing w:line="360" w:lineRule="auto"/>
        <w:ind w:firstLineChars="200" w:firstLine="420"/>
        <w:rPr>
          <w:rFonts w:asciiTheme="minorEastAsia" w:eastAsiaTheme="minorEastAsia" w:hAnsiTheme="minorEastAsia" w:cstheme="minorEastAsia"/>
          <w:color w:val="000000" w:themeColor="text1"/>
        </w:rPr>
      </w:pP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6．投标文件的递交及相关事宜</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6.1 现场考察、投标预备会</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现场考察：招标人不组织现场踏勘。需踏勘现场的潜在投标人可自行组织前往，相关费用自理，安全责任自负。</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投标预备会：招标人不召开投标预备会。</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6.2投标文件应于</w:t>
      </w:r>
      <w:r>
        <w:rPr>
          <w:rFonts w:asciiTheme="minorEastAsia" w:eastAsiaTheme="minorEastAsia" w:hAnsiTheme="minorEastAsia" w:cstheme="minorEastAsia"/>
          <w:color w:val="000000" w:themeColor="text1"/>
          <w:u w:val="single"/>
        </w:rPr>
        <w:t xml:space="preserve"> </w:t>
      </w:r>
      <w:r>
        <w:rPr>
          <w:rFonts w:asciiTheme="minorEastAsia" w:eastAsiaTheme="minorEastAsia" w:hAnsiTheme="minorEastAsia" w:cstheme="minorEastAsia" w:hint="eastAsia"/>
          <w:color w:val="000000" w:themeColor="text1"/>
          <w:u w:val="single"/>
        </w:rPr>
        <w:t>2023</w:t>
      </w:r>
      <w:r>
        <w:rPr>
          <w:rFonts w:asciiTheme="minorEastAsia" w:eastAsiaTheme="minorEastAsia" w:hAnsiTheme="minorEastAsia" w:cstheme="minorEastAsia"/>
          <w:color w:val="000000" w:themeColor="text1"/>
          <w:u w:val="single"/>
        </w:rPr>
        <w:t xml:space="preserve"> </w:t>
      </w:r>
      <w:r>
        <w:rPr>
          <w:rFonts w:asciiTheme="minorEastAsia" w:eastAsiaTheme="minorEastAsia" w:hAnsiTheme="minorEastAsia" w:cstheme="minorEastAsia" w:hint="eastAsia"/>
          <w:color w:val="000000" w:themeColor="text1"/>
        </w:rPr>
        <w:t>年</w:t>
      </w:r>
      <w:r>
        <w:rPr>
          <w:rFonts w:asciiTheme="minorEastAsia" w:eastAsiaTheme="minorEastAsia" w:hAnsiTheme="minorEastAsia" w:cstheme="minorEastAsia"/>
          <w:color w:val="000000" w:themeColor="text1"/>
          <w:u w:val="single"/>
        </w:rPr>
        <w:t xml:space="preserve"> </w:t>
      </w:r>
      <w:r w:rsidR="004A28CF">
        <w:rPr>
          <w:rFonts w:asciiTheme="minorEastAsia" w:eastAsiaTheme="minorEastAsia" w:hAnsiTheme="minorEastAsia" w:cstheme="minorEastAsia" w:hint="eastAsia"/>
          <w:color w:val="000000" w:themeColor="text1"/>
          <w:u w:val="single"/>
        </w:rPr>
        <w:t>4</w:t>
      </w:r>
      <w:r>
        <w:rPr>
          <w:rFonts w:asciiTheme="minorEastAsia" w:eastAsiaTheme="minorEastAsia" w:hAnsiTheme="minorEastAsia" w:cstheme="minorEastAsia"/>
          <w:color w:val="000000" w:themeColor="text1"/>
          <w:u w:val="single"/>
        </w:rPr>
        <w:t xml:space="preserve"> </w:t>
      </w:r>
      <w:r>
        <w:rPr>
          <w:rFonts w:asciiTheme="minorEastAsia" w:eastAsiaTheme="minorEastAsia" w:hAnsiTheme="minorEastAsia" w:cstheme="minorEastAsia" w:hint="eastAsia"/>
          <w:color w:val="000000" w:themeColor="text1"/>
        </w:rPr>
        <w:t>月</w:t>
      </w:r>
      <w:r>
        <w:rPr>
          <w:rFonts w:asciiTheme="minorEastAsia" w:eastAsiaTheme="minorEastAsia" w:hAnsiTheme="minorEastAsia" w:cstheme="minorEastAsia"/>
          <w:color w:val="000000" w:themeColor="text1"/>
          <w:u w:val="single"/>
        </w:rPr>
        <w:t xml:space="preserve"> </w:t>
      </w:r>
      <w:r w:rsidR="004A28CF">
        <w:rPr>
          <w:rFonts w:asciiTheme="minorEastAsia" w:eastAsiaTheme="minorEastAsia" w:hAnsiTheme="minorEastAsia" w:cstheme="minorEastAsia" w:hint="eastAsia"/>
          <w:color w:val="000000" w:themeColor="text1"/>
          <w:u w:val="single"/>
        </w:rPr>
        <w:t>1</w:t>
      </w:r>
      <w:r>
        <w:rPr>
          <w:rFonts w:asciiTheme="minorEastAsia" w:eastAsiaTheme="minorEastAsia" w:hAnsiTheme="minorEastAsia" w:cstheme="minorEastAsia" w:hint="eastAsia"/>
          <w:color w:val="000000" w:themeColor="text1"/>
          <w:u w:val="single"/>
        </w:rPr>
        <w:t>7</w:t>
      </w:r>
      <w:r>
        <w:rPr>
          <w:rFonts w:asciiTheme="minorEastAsia" w:eastAsiaTheme="minorEastAsia" w:hAnsiTheme="minorEastAsia" w:cstheme="minorEastAsia"/>
          <w:color w:val="000000" w:themeColor="text1"/>
          <w:u w:val="single"/>
        </w:rPr>
        <w:t xml:space="preserve"> </w:t>
      </w:r>
      <w:r>
        <w:rPr>
          <w:rFonts w:asciiTheme="minorEastAsia" w:eastAsiaTheme="minorEastAsia" w:hAnsiTheme="minorEastAsia" w:cstheme="minorEastAsia" w:hint="eastAsia"/>
          <w:color w:val="000000" w:themeColor="text1"/>
        </w:rPr>
        <w:t>日</w:t>
      </w:r>
      <w:r>
        <w:rPr>
          <w:rFonts w:asciiTheme="minorEastAsia" w:eastAsiaTheme="minorEastAsia" w:hAnsiTheme="minorEastAsia" w:cstheme="minorEastAsia" w:hint="eastAsia"/>
          <w:color w:val="000000" w:themeColor="text1"/>
          <w:u w:val="single"/>
        </w:rPr>
        <w:t>15:00</w:t>
      </w:r>
      <w:r>
        <w:rPr>
          <w:rFonts w:asciiTheme="minorEastAsia" w:eastAsiaTheme="minorEastAsia" w:hAnsiTheme="minorEastAsia" w:cstheme="minorEastAsia" w:hint="eastAsia"/>
          <w:color w:val="000000" w:themeColor="text1"/>
        </w:rPr>
        <w:t>时前送至湖南路桥建设集团有限责任公司3号办公楼4楼会议室。逾期送达的或者未送达指定地点的投标文件，招标人不予受理。招标人定于投标文件送交截止时间的同一时间、同一地址举行公开开标，投标人应派代表出席并签认开标结果。</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6.3逾期送达的，未送达指定地点的或不按照招标文件要求密封的投标文件，招标人将予以拒收。</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6.4、你单位收到本招标公告后，请于</w:t>
      </w:r>
      <w:r>
        <w:rPr>
          <w:rFonts w:asciiTheme="minorEastAsia" w:eastAsiaTheme="minorEastAsia" w:hAnsiTheme="minorEastAsia" w:cstheme="minorEastAsia"/>
          <w:color w:val="000000" w:themeColor="text1"/>
          <w:u w:val="single"/>
        </w:rPr>
        <w:t xml:space="preserve"> </w:t>
      </w:r>
      <w:r>
        <w:rPr>
          <w:rFonts w:asciiTheme="minorEastAsia" w:eastAsiaTheme="minorEastAsia" w:hAnsiTheme="minorEastAsia" w:cstheme="minorEastAsia" w:hint="eastAsia"/>
          <w:color w:val="000000" w:themeColor="text1"/>
          <w:u w:val="single"/>
        </w:rPr>
        <w:t xml:space="preserve">2023 </w:t>
      </w:r>
      <w:r>
        <w:rPr>
          <w:rFonts w:asciiTheme="minorEastAsia" w:eastAsiaTheme="minorEastAsia" w:hAnsiTheme="minorEastAsia" w:cstheme="minorEastAsia" w:hint="eastAsia"/>
          <w:color w:val="000000" w:themeColor="text1"/>
        </w:rPr>
        <w:t>年</w:t>
      </w:r>
      <w:r>
        <w:rPr>
          <w:rFonts w:asciiTheme="minorEastAsia" w:eastAsiaTheme="minorEastAsia" w:hAnsiTheme="minorEastAsia" w:cstheme="minorEastAsia"/>
          <w:color w:val="000000" w:themeColor="text1"/>
          <w:u w:val="single"/>
        </w:rPr>
        <w:t xml:space="preserve"> </w:t>
      </w:r>
      <w:r w:rsidR="004A28CF">
        <w:rPr>
          <w:rFonts w:asciiTheme="minorEastAsia" w:eastAsiaTheme="minorEastAsia" w:hAnsiTheme="minorEastAsia" w:cstheme="minorEastAsia" w:hint="eastAsia"/>
          <w:color w:val="000000" w:themeColor="text1"/>
          <w:u w:val="single"/>
        </w:rPr>
        <w:t>4</w:t>
      </w:r>
      <w:r>
        <w:rPr>
          <w:rFonts w:asciiTheme="minorEastAsia" w:eastAsiaTheme="minorEastAsia" w:hAnsiTheme="minorEastAsia" w:cstheme="minorEastAsia"/>
          <w:color w:val="000000" w:themeColor="text1"/>
          <w:u w:val="single"/>
        </w:rPr>
        <w:t xml:space="preserve"> </w:t>
      </w:r>
      <w:r>
        <w:rPr>
          <w:rFonts w:asciiTheme="minorEastAsia" w:eastAsiaTheme="minorEastAsia" w:hAnsiTheme="minorEastAsia" w:cstheme="minorEastAsia" w:hint="eastAsia"/>
          <w:color w:val="000000" w:themeColor="text1"/>
        </w:rPr>
        <w:t>月</w:t>
      </w:r>
      <w:r>
        <w:rPr>
          <w:rFonts w:asciiTheme="minorEastAsia" w:eastAsiaTheme="minorEastAsia" w:hAnsiTheme="minorEastAsia" w:cstheme="minorEastAsia"/>
          <w:color w:val="000000" w:themeColor="text1"/>
          <w:u w:val="single"/>
        </w:rPr>
        <w:t xml:space="preserve"> </w:t>
      </w:r>
      <w:r w:rsidR="00D076F3">
        <w:rPr>
          <w:rFonts w:asciiTheme="minorEastAsia" w:eastAsiaTheme="minorEastAsia" w:hAnsiTheme="minorEastAsia" w:cstheme="minorEastAsia" w:hint="eastAsia"/>
          <w:color w:val="000000" w:themeColor="text1"/>
          <w:u w:val="single"/>
        </w:rPr>
        <w:t>10</w:t>
      </w:r>
      <w:r>
        <w:rPr>
          <w:rFonts w:asciiTheme="minorEastAsia" w:eastAsiaTheme="minorEastAsia" w:hAnsiTheme="minorEastAsia" w:cstheme="minorEastAsia"/>
          <w:color w:val="000000" w:themeColor="text1"/>
          <w:u w:val="single"/>
        </w:rPr>
        <w:t xml:space="preserve"> </w:t>
      </w:r>
      <w:r>
        <w:rPr>
          <w:rFonts w:asciiTheme="minorEastAsia" w:eastAsiaTheme="minorEastAsia" w:hAnsiTheme="minorEastAsia" w:cstheme="minorEastAsia" w:hint="eastAsia"/>
          <w:color w:val="000000" w:themeColor="text1"/>
        </w:rPr>
        <w:t>日下午 18:00时前以回函方式（回函发送电子邮箱：56722026@qq.com）予以确认，并明确是否参与投标。</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7、投标保证金</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投标人在递交投标文件时，应按投标人须知的规定向招标人提交人民币2万元整的现金作为投标保证金。</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8、联系方式</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招标人：湖南路桥建设集团有限责任公司长江分公司</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地  址：湖南省长沙市雨花区韶山南路239号湖南路桥3号办公楼4楼会议室</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邮政编码：410004</w:t>
      </w:r>
    </w:p>
    <w:p w:rsidR="00DC4D44" w:rsidRDefault="00D449F4">
      <w:pPr>
        <w:adjustRightInd w:val="0"/>
        <w:snapToGrid w:val="0"/>
        <w:spacing w:line="360" w:lineRule="auto"/>
        <w:ind w:firstLineChars="200" w:firstLine="420"/>
        <w:rPr>
          <w:rStyle w:val="af1"/>
          <w:rFonts w:asciiTheme="minorEastAsia" w:eastAsiaTheme="minorEastAsia" w:hAnsiTheme="minorEastAsia"/>
          <w:color w:val="000000" w:themeColor="text1"/>
          <w:u w:val="none"/>
        </w:rPr>
      </w:pPr>
      <w:r>
        <w:rPr>
          <w:rFonts w:asciiTheme="minorEastAsia" w:eastAsiaTheme="minorEastAsia" w:hAnsiTheme="minorEastAsia" w:hint="eastAsia"/>
          <w:color w:val="000000" w:themeColor="text1"/>
        </w:rPr>
        <w:t>电子邮箱：</w:t>
      </w:r>
      <w:r>
        <w:fldChar w:fldCharType="begin"/>
      </w:r>
      <w:r>
        <w:instrText>HYPERLINK "mailto:56722026@qq.com"</w:instrText>
      </w:r>
      <w:r>
        <w:fldChar w:fldCharType="separate"/>
      </w:r>
      <w:r>
        <w:rPr>
          <w:rStyle w:val="af1"/>
          <w:rFonts w:asciiTheme="minorEastAsia" w:eastAsiaTheme="minorEastAsia" w:hAnsiTheme="minorEastAsia" w:hint="eastAsia"/>
          <w:color w:val="000000" w:themeColor="text1"/>
          <w:u w:val="none"/>
        </w:rPr>
        <w:t>56722026@qq.com</w:t>
      </w:r>
      <w:r>
        <w:rPr>
          <w:rStyle w:val="af1"/>
          <w:rFonts w:asciiTheme="minorEastAsia" w:eastAsiaTheme="minorEastAsia" w:hAnsiTheme="minorEastAsia"/>
          <w:color w:val="000000" w:themeColor="text1"/>
          <w:u w:val="none"/>
        </w:rPr>
        <w:fldChar w:fldCharType="end"/>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联 系 人：戴黎霞</w:t>
      </w:r>
    </w:p>
    <w:p w:rsidR="00DC4D44" w:rsidRDefault="00D449F4">
      <w:pPr>
        <w:pStyle w:val="1"/>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联系人电话：</w:t>
      </w:r>
      <w:r>
        <w:rPr>
          <w:rFonts w:asciiTheme="minorEastAsia" w:eastAsiaTheme="minorEastAsia" w:hAnsiTheme="minorEastAsia" w:cstheme="minorEastAsia"/>
          <w:color w:val="000000" w:themeColor="text1"/>
        </w:rPr>
        <w:t>18684974102</w:t>
      </w:r>
    </w:p>
    <w:p w:rsidR="00DC4D44" w:rsidRDefault="00DC4D44">
      <w:pPr>
        <w:adjustRightInd w:val="0"/>
        <w:snapToGrid w:val="0"/>
        <w:spacing w:line="360" w:lineRule="auto"/>
        <w:ind w:firstLineChars="200" w:firstLine="420"/>
        <w:rPr>
          <w:rFonts w:asciiTheme="minorEastAsia" w:eastAsiaTheme="minorEastAsia" w:hAnsiTheme="minorEastAsia" w:cstheme="minorEastAsia"/>
          <w:color w:val="000000" w:themeColor="text1"/>
        </w:rPr>
      </w:pPr>
    </w:p>
    <w:p w:rsidR="00DC4D44" w:rsidRDefault="00DC4D44">
      <w:pPr>
        <w:pStyle w:val="aa"/>
        <w:adjustRightInd w:val="0"/>
        <w:spacing w:line="360" w:lineRule="auto"/>
        <w:ind w:firstLineChars="200" w:firstLine="360"/>
        <w:rPr>
          <w:rFonts w:asciiTheme="minorEastAsia" w:eastAsiaTheme="minorEastAsia" w:hAnsiTheme="minorEastAsia"/>
          <w:color w:val="000000" w:themeColor="text1"/>
        </w:rPr>
      </w:pPr>
    </w:p>
    <w:p w:rsidR="00DC4D44" w:rsidRDefault="00DC4D44">
      <w:pPr>
        <w:pStyle w:val="aa"/>
        <w:adjustRightInd w:val="0"/>
        <w:spacing w:line="360" w:lineRule="auto"/>
        <w:ind w:firstLineChars="200" w:firstLine="360"/>
        <w:rPr>
          <w:rFonts w:asciiTheme="minorEastAsia" w:eastAsiaTheme="minorEastAsia" w:hAnsiTheme="minorEastAsia"/>
          <w:color w:val="000000" w:themeColor="text1"/>
        </w:rPr>
      </w:pPr>
    </w:p>
    <w:p w:rsidR="00DC4D44" w:rsidRDefault="00DC4D44">
      <w:pPr>
        <w:pStyle w:val="aa"/>
        <w:adjustRightInd w:val="0"/>
        <w:spacing w:line="360" w:lineRule="auto"/>
        <w:ind w:firstLineChars="200" w:firstLine="360"/>
        <w:rPr>
          <w:rFonts w:asciiTheme="minorEastAsia" w:eastAsiaTheme="minorEastAsia" w:hAnsiTheme="minorEastAsia"/>
          <w:color w:val="000000" w:themeColor="text1"/>
        </w:rPr>
      </w:pPr>
    </w:p>
    <w:p w:rsidR="00DC4D44" w:rsidRDefault="00DC4D44">
      <w:pPr>
        <w:pStyle w:val="aa"/>
        <w:adjustRightInd w:val="0"/>
        <w:spacing w:line="360" w:lineRule="auto"/>
        <w:ind w:firstLineChars="200" w:firstLine="360"/>
        <w:rPr>
          <w:rFonts w:asciiTheme="minorEastAsia" w:eastAsiaTheme="minorEastAsia" w:hAnsiTheme="minorEastAsia"/>
          <w:color w:val="000000" w:themeColor="text1"/>
        </w:rPr>
      </w:pPr>
    </w:p>
    <w:p w:rsidR="00DC4D44" w:rsidRDefault="00D449F4">
      <w:pPr>
        <w:widowControl/>
        <w:jc w:val="left"/>
        <w:rPr>
          <w:rFonts w:asciiTheme="minorEastAsia" w:eastAsiaTheme="minorEastAsia" w:hAnsiTheme="minorEastAsia" w:cs="宋体"/>
          <w:b/>
          <w:color w:val="000000" w:themeColor="text1"/>
          <w:sz w:val="30"/>
          <w:szCs w:val="30"/>
        </w:rPr>
      </w:pPr>
      <w:r>
        <w:rPr>
          <w:rFonts w:asciiTheme="minorEastAsia" w:eastAsiaTheme="minorEastAsia" w:hAnsiTheme="minorEastAsia" w:cs="宋体"/>
          <w:b/>
          <w:color w:val="000000" w:themeColor="text1"/>
          <w:sz w:val="30"/>
          <w:szCs w:val="30"/>
        </w:rPr>
        <w:br w:type="page"/>
      </w:r>
    </w:p>
    <w:p w:rsidR="00DC4D44" w:rsidRDefault="00D449F4">
      <w:pPr>
        <w:pStyle w:val="a8"/>
        <w:adjustRightInd w:val="0"/>
        <w:snapToGrid w:val="0"/>
        <w:spacing w:beforeLines="0" w:after="156" w:line="360" w:lineRule="auto"/>
        <w:jc w:val="center"/>
        <w:outlineLvl w:val="0"/>
        <w:rPr>
          <w:rFonts w:asciiTheme="minorEastAsia" w:eastAsiaTheme="minorEastAsia" w:hAnsiTheme="minorEastAsia" w:cs="宋体"/>
          <w:b/>
          <w:color w:val="000000" w:themeColor="text1"/>
          <w:sz w:val="30"/>
          <w:szCs w:val="30"/>
        </w:rPr>
      </w:pPr>
      <w:r>
        <w:rPr>
          <w:rFonts w:asciiTheme="minorEastAsia" w:eastAsiaTheme="minorEastAsia" w:hAnsiTheme="minorEastAsia" w:cs="宋体" w:hint="eastAsia"/>
          <w:b/>
          <w:color w:val="000000" w:themeColor="text1"/>
          <w:sz w:val="30"/>
          <w:szCs w:val="30"/>
        </w:rPr>
        <w:t>第二章  投标人须知</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1、招标人</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招标人：湖南路桥建设集团有限责任公司长江分公司</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地  址：湖南省长沙市雨花区韶山南路239号湖南路桥3号办公楼4楼会议室</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邮政编码：410004</w:t>
      </w:r>
    </w:p>
    <w:p w:rsidR="00DC4D44" w:rsidRDefault="00D449F4">
      <w:pPr>
        <w:adjustRightInd w:val="0"/>
        <w:snapToGrid w:val="0"/>
        <w:spacing w:line="360" w:lineRule="auto"/>
        <w:ind w:firstLineChars="200" w:firstLine="42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电子邮箱：</w:t>
      </w:r>
      <w:r>
        <w:fldChar w:fldCharType="begin"/>
      </w:r>
      <w:r>
        <w:instrText>HYPERLINK "mailto:56722026@qq.com"</w:instrText>
      </w:r>
      <w:r>
        <w:fldChar w:fldCharType="separate"/>
      </w:r>
      <w:r>
        <w:rPr>
          <w:rStyle w:val="af1"/>
          <w:rFonts w:asciiTheme="minorEastAsia" w:eastAsiaTheme="minorEastAsia" w:hAnsiTheme="minorEastAsia" w:hint="eastAsia"/>
          <w:color w:val="000000" w:themeColor="text1"/>
          <w:u w:val="none"/>
        </w:rPr>
        <w:t>56722026@qq.com</w:t>
      </w:r>
      <w:r>
        <w:rPr>
          <w:rStyle w:val="af1"/>
          <w:rFonts w:asciiTheme="minorEastAsia" w:eastAsiaTheme="minorEastAsia" w:hAnsiTheme="minorEastAsia"/>
          <w:color w:val="000000" w:themeColor="text1"/>
          <w:u w:val="none"/>
        </w:rPr>
        <w:fldChar w:fldCharType="end"/>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联 系 人：戴黎霞</w:t>
      </w:r>
      <w:r>
        <w:rPr>
          <w:rFonts w:asciiTheme="minorEastAsia" w:eastAsiaTheme="minorEastAsia" w:hAnsiTheme="minorEastAsia" w:cstheme="minorEastAsia"/>
          <w:color w:val="000000" w:themeColor="text1"/>
        </w:rPr>
        <w:t xml:space="preserve"> </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联系人电话：</w:t>
      </w:r>
      <w:r>
        <w:rPr>
          <w:rFonts w:asciiTheme="minorEastAsia" w:eastAsiaTheme="minorEastAsia" w:hAnsiTheme="minorEastAsia" w:cstheme="minorEastAsia"/>
          <w:color w:val="000000" w:themeColor="text1"/>
        </w:rPr>
        <w:t>18684974102</w:t>
      </w:r>
      <w:r>
        <w:rPr>
          <w:rFonts w:asciiTheme="minorEastAsia" w:eastAsiaTheme="minorEastAsia" w:hAnsiTheme="minorEastAsia" w:cstheme="minorEastAsia" w:hint="eastAsia"/>
          <w:color w:val="000000" w:themeColor="text1"/>
        </w:rPr>
        <w:t xml:space="preserve"> </w:t>
      </w:r>
    </w:p>
    <w:p w:rsidR="00DC4D44" w:rsidRDefault="00D449F4">
      <w:pPr>
        <w:adjustRightInd w:val="0"/>
        <w:snapToGrid w:val="0"/>
        <w:spacing w:line="360" w:lineRule="auto"/>
        <w:rPr>
          <w:rFonts w:asciiTheme="minorEastAsia" w:eastAsiaTheme="minorEastAsia" w:hAnsiTheme="minorEastAsia" w:cstheme="minorEastAsia"/>
          <w:color w:val="000000" w:themeColor="text1"/>
        </w:rPr>
      </w:pPr>
      <w:r>
        <w:rPr>
          <w:rFonts w:asciiTheme="minorEastAsia" w:eastAsiaTheme="minorEastAsia" w:hAnsiTheme="minorEastAsia" w:cs="宋体" w:hint="eastAsia"/>
          <w:b/>
          <w:bCs/>
          <w:color w:val="000000" w:themeColor="text1"/>
          <w:szCs w:val="21"/>
        </w:rPr>
        <w:t>2、项目名称</w:t>
      </w:r>
      <w:r>
        <w:rPr>
          <w:rFonts w:asciiTheme="minorEastAsia" w:eastAsiaTheme="minorEastAsia" w:hAnsiTheme="minorEastAsia" w:cstheme="minorEastAsia" w:hint="eastAsia"/>
          <w:color w:val="000000" w:themeColor="text1"/>
        </w:rPr>
        <w:t>：湖南省张官高速洞庭溪沅水特大桥TJSG标段BIM信息化建设平台技术服务。</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3、工程概况</w:t>
      </w:r>
    </w:p>
    <w:p w:rsidR="00DC4D44" w:rsidRDefault="00D449F4">
      <w:pPr>
        <w:adjustRightInd w:val="0"/>
        <w:snapToGrid w:val="0"/>
        <w:spacing w:line="360" w:lineRule="auto"/>
        <w:ind w:firstLineChars="200" w:firstLine="420"/>
        <w:rPr>
          <w:rFonts w:asciiTheme="minorEastAsia" w:eastAsiaTheme="minorEastAsia" w:hAnsiTheme="minorEastAsia" w:cstheme="minorEastAsia"/>
        </w:rPr>
      </w:pPr>
      <w:r>
        <w:rPr>
          <w:rFonts w:asciiTheme="minorEastAsia" w:eastAsiaTheme="minorEastAsia" w:hAnsiTheme="minorEastAsia" w:cs="宋体" w:hint="eastAsia"/>
          <w:szCs w:val="21"/>
        </w:rPr>
        <w:t>K55+605洞庭溪沅水特大桥是张官高速的控制性工程，大桥位于怀化市沅陵县境内，跨越五强溪水库及五强溪国家湿地公园，</w:t>
      </w:r>
      <w:r>
        <w:rPr>
          <w:rFonts w:asciiTheme="minorEastAsia" w:eastAsiaTheme="minorEastAsia" w:hAnsiTheme="minorEastAsia" w:cs="宋体" w:hint="eastAsia"/>
          <w:szCs w:val="21"/>
          <w:lang w:val="zh-CN"/>
        </w:rPr>
        <w:t>起点桩号K54+721.5，终止桩号K56+428.5，全长1707m。</w:t>
      </w:r>
      <w:r>
        <w:rPr>
          <w:rFonts w:asciiTheme="minorEastAsia" w:eastAsiaTheme="minorEastAsia" w:hAnsiTheme="minorEastAsia" w:cs="宋体" w:hint="eastAsia"/>
          <w:szCs w:val="21"/>
        </w:rPr>
        <w:t>大桥采用主缆跨径布置为（220+800+238）m双塔单跨悬索桥，主梁采用钢混组合梁截面形式，索塔采用门型索塔，承台群桩基础，两岸锚碇均采用重力式锚碇。</w:t>
      </w:r>
      <w:r>
        <w:rPr>
          <w:rFonts w:asciiTheme="minorEastAsia" w:eastAsiaTheme="minorEastAsia" w:hAnsiTheme="minorEastAsia" w:cs="宋体" w:hint="eastAsia"/>
          <w:szCs w:val="21"/>
          <w:lang w:val="zh-CN"/>
        </w:rPr>
        <w:t>张家界侧引桥为4联4×30mT梁，官庄侧引桥为4×30mT梁+5×30mT梁+3×30mT梁+2×30mT梁，均采用先简支后结构连续体系</w:t>
      </w:r>
      <w:r>
        <w:rPr>
          <w:rFonts w:asciiTheme="minorEastAsia" w:eastAsiaTheme="minorEastAsia" w:hAnsiTheme="minorEastAsia" w:cstheme="minorEastAsia" w:hint="eastAsia"/>
        </w:rPr>
        <w:t>。</w:t>
      </w:r>
    </w:p>
    <w:p w:rsidR="00DC4D44" w:rsidRDefault="00D449F4">
      <w:pPr>
        <w:pStyle w:val="1"/>
        <w:spacing w:line="360" w:lineRule="auto"/>
      </w:pPr>
      <w:r>
        <w:rPr>
          <w:rFonts w:asciiTheme="minorEastAsia" w:eastAsiaTheme="minorEastAsia" w:hAnsiTheme="minorEastAsia" w:cs="宋体" w:hint="eastAsia"/>
          <w:color w:val="000000" w:themeColor="text1"/>
          <w:szCs w:val="21"/>
        </w:rPr>
        <w:t>针对洞庭溪沅水特大桥控制性工程的特点，湖南路桥建设集团有限责任公司长江分公司对湖南省张官高速洞庭溪沅水特大桥TJSG标段采购BIM信息化建设平台服务，将项目管理过程从平面转向立体、静态转向动态、将封闭转向协同共享，实现工程项目可视化管理。项目已具备招标采购条件，按照湖南路桥建设集团有限责任公司长江分公司相关规定进行招标采购。</w:t>
      </w:r>
    </w:p>
    <w:p w:rsidR="00DC4D44" w:rsidRDefault="00D449F4">
      <w:pPr>
        <w:adjustRightInd w:val="0"/>
        <w:snapToGrid w:val="0"/>
        <w:spacing w:beforeLines="50" w:before="156" w:afterLines="50" w:after="156"/>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4、技术服务内容及质量要求</w:t>
      </w:r>
    </w:p>
    <w:p w:rsidR="00DC4D44" w:rsidRDefault="00D449F4">
      <w:pPr>
        <w:pStyle w:val="af3"/>
        <w:rPr>
          <w:rFonts w:asciiTheme="minorEastAsia" w:eastAsiaTheme="minorEastAsia" w:hAnsiTheme="minorEastAsia"/>
        </w:rPr>
      </w:pPr>
      <w:r>
        <w:rPr>
          <w:rFonts w:asciiTheme="minorEastAsia" w:eastAsiaTheme="minorEastAsia" w:hAnsiTheme="minorEastAsia" w:hint="eastAsia"/>
        </w:rPr>
        <w:t>4</w:t>
      </w:r>
      <w:r>
        <w:rPr>
          <w:rFonts w:asciiTheme="minorEastAsia" w:eastAsiaTheme="minorEastAsia" w:hAnsiTheme="minorEastAsia"/>
        </w:rPr>
        <w:t>.1</w:t>
      </w:r>
      <w:r>
        <w:rPr>
          <w:rFonts w:asciiTheme="minorEastAsia" w:eastAsiaTheme="minorEastAsia" w:hAnsiTheme="minorEastAsia" w:hint="eastAsia"/>
        </w:rPr>
        <w:t>技术服务内容：提供张官高速洞庭溪沅水特大桥TJSG标段BIM建设信息化平台技术服务，包括BIM建模、BIM应用、无人机应用、BIM+GIS电子沙盘、投资控制、质量管理、进度管理、安全管理、物联网设备数据集成。</w:t>
      </w:r>
    </w:p>
    <w:p w:rsidR="00DC4D44" w:rsidRDefault="00D449F4">
      <w:pPr>
        <w:pStyle w:val="af3"/>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w:t>
      </w:r>
      <w:r>
        <w:rPr>
          <w:rFonts w:asciiTheme="minorEastAsia" w:eastAsiaTheme="minorEastAsia" w:hAnsiTheme="minorEastAsia"/>
          <w:color w:val="000000" w:themeColor="text1"/>
        </w:rPr>
        <w:t>.2</w:t>
      </w:r>
      <w:r>
        <w:rPr>
          <w:rFonts w:asciiTheme="minorEastAsia" w:eastAsiaTheme="minorEastAsia" w:hAnsiTheme="minorEastAsia" w:hint="eastAsia"/>
          <w:color w:val="000000" w:themeColor="text1"/>
        </w:rPr>
        <w:t>服务要求：</w:t>
      </w:r>
    </w:p>
    <w:p w:rsidR="00DC4D44" w:rsidRDefault="00D449F4">
      <w:pPr>
        <w:pStyle w:val="af3"/>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1.产品设计应采用市场领先和成熟的技术，使系统具备较高程度的技术和思想领先性；</w:t>
      </w:r>
    </w:p>
    <w:p w:rsidR="00DC4D44" w:rsidRDefault="00D449F4">
      <w:pPr>
        <w:pStyle w:val="af3"/>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2.系统应具有很好的可扩充性、可扩展性、适应性和可伸缩性，可以根据不同的配置方案，支持较大规模的用户数。系统体系结构设计在满足现有业务需求基础上，还要考虑到系统应当有充分的可扩展性，以满足未来的业务发展；</w:t>
      </w:r>
    </w:p>
    <w:p w:rsidR="00DC4D44" w:rsidRDefault="00D449F4">
      <w:pPr>
        <w:pStyle w:val="af3"/>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3.系统应具有很强的安全与冗错机制，以保障系统的高可用性与不间断运行，从而提高业务管理的水平，保证服务的质量；可以针对不同的用户应用安全要求，进行单层或多层安全部署，从而满足不同程度的系统应用安全要求。</w:t>
      </w:r>
    </w:p>
    <w:p w:rsidR="00DC4D44" w:rsidRDefault="00D449F4">
      <w:pPr>
        <w:pStyle w:val="af3"/>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4.系统具有较高的可管理性、可维护性和可配置性，集成于系统的管理平台，系统的设计中必须要考虑系统从安装到系统的配置以及日常维护都应提供友好的基于图形（GUI）的管理界面；</w:t>
      </w:r>
    </w:p>
    <w:p w:rsidR="00DC4D44" w:rsidRDefault="00D449F4">
      <w:pPr>
        <w:pStyle w:val="af3"/>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5.平台采用开放技术，快速配置。系统功能及数据权限控制灵活。</w:t>
      </w:r>
    </w:p>
    <w:p w:rsidR="00DC4D44" w:rsidRDefault="00D449F4">
      <w:pPr>
        <w:pStyle w:val="af3"/>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6.按需求和要求开发系统及相关数据服务，系统及基础数据经验收通过后，中标单位提供系统使用培训服务并详细讲解系统的操作，确保指定的操作人员能够熟练的使用该软件。根据工作内容的不同提供驻地和远程网络服务。</w:t>
      </w:r>
    </w:p>
    <w:p w:rsidR="00DC4D44" w:rsidRDefault="00D449F4">
      <w:pPr>
        <w:pStyle w:val="af3"/>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7.售后服务具有较高时效性，在收到我方的问题反映后，1 小时内响应、24 小时内给出解决方案，以确保系统的正常运行。</w:t>
      </w:r>
    </w:p>
    <w:p w:rsidR="00DC4D44" w:rsidRDefault="00D449F4">
      <w:pPr>
        <w:pStyle w:val="af3"/>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8.申报 “科创杯”BIM大赛、“创新杯”BIM大赛、“中建协”BIM大赛、“中施协</w:t>
      </w:r>
      <w:r>
        <w:rPr>
          <w:rFonts w:asciiTheme="minorEastAsia" w:eastAsiaTheme="minorEastAsia" w:hAnsiTheme="minorEastAsia"/>
          <w:color w:val="000000" w:themeColor="text1"/>
        </w:rPr>
        <w:t>”</w:t>
      </w:r>
      <w:r>
        <w:rPr>
          <w:rFonts w:asciiTheme="minorEastAsia" w:eastAsiaTheme="minorEastAsia" w:hAnsiTheme="minorEastAsia" w:hint="eastAsia"/>
          <w:color w:val="000000" w:themeColor="text1"/>
        </w:rPr>
        <w:t>BIM大赛、“龙图杯”BIM大赛（包括但不限于以上国家级二等奖及以上奖项，且满足鲁班奖加分标准），未获得国家级二等奖及以上奖项，扣10万。</w:t>
      </w:r>
    </w:p>
    <w:p w:rsidR="00DC4D44" w:rsidRDefault="00DC4D44">
      <w:pPr>
        <w:pStyle w:val="af3"/>
        <w:rPr>
          <w:rFonts w:asciiTheme="minorEastAsia" w:eastAsiaTheme="minorEastAsia" w:hAnsiTheme="minorEastAsia"/>
          <w:color w:val="000000" w:themeColor="text1"/>
        </w:rPr>
      </w:pPr>
    </w:p>
    <w:p w:rsidR="00DC4D44" w:rsidRDefault="00D449F4">
      <w:pPr>
        <w:numPr>
          <w:ilvl w:val="0"/>
          <w:numId w:val="1"/>
        </w:numPr>
        <w:adjustRightInd w:val="0"/>
        <w:snapToGrid w:val="0"/>
        <w:spacing w:line="360" w:lineRule="auto"/>
        <w:rPr>
          <w:rFonts w:asciiTheme="minorEastAsia" w:eastAsiaTheme="minorEastAsia" w:hAnsiTheme="minorEastAsia" w:cs="宋体"/>
          <w:b/>
          <w:bCs/>
          <w:color w:val="000000" w:themeColor="text1"/>
          <w:szCs w:val="21"/>
          <w:lang w:eastAsia="en-US"/>
        </w:rPr>
      </w:pPr>
      <w:r>
        <w:rPr>
          <w:rFonts w:asciiTheme="minorEastAsia" w:eastAsiaTheme="minorEastAsia" w:hAnsiTheme="minorEastAsia" w:cs="宋体" w:hint="eastAsia"/>
          <w:b/>
          <w:bCs/>
          <w:color w:val="000000" w:themeColor="text1"/>
          <w:szCs w:val="21"/>
        </w:rPr>
        <w:t>★技术</w:t>
      </w:r>
      <w:proofErr w:type="spellStart"/>
      <w:r>
        <w:rPr>
          <w:rFonts w:asciiTheme="minorEastAsia" w:eastAsiaTheme="minorEastAsia" w:hAnsiTheme="minorEastAsia" w:cs="宋体" w:hint="eastAsia"/>
          <w:b/>
          <w:bCs/>
          <w:color w:val="000000" w:themeColor="text1"/>
          <w:szCs w:val="21"/>
          <w:lang w:eastAsia="en-US"/>
        </w:rPr>
        <w:t>服务时间</w:t>
      </w:r>
      <w:proofErr w:type="spellEnd"/>
    </w:p>
    <w:p w:rsidR="00DC4D44" w:rsidRDefault="00D449F4">
      <w:pPr>
        <w:pStyle w:val="af3"/>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w:t>
      </w:r>
      <w:r>
        <w:rPr>
          <w:rFonts w:asciiTheme="minorEastAsia" w:eastAsiaTheme="minorEastAsia" w:hAnsiTheme="minorEastAsia"/>
          <w:color w:val="000000" w:themeColor="text1"/>
        </w:rPr>
        <w:t>.1</w:t>
      </w:r>
      <w:r>
        <w:rPr>
          <w:rFonts w:asciiTheme="minorEastAsia" w:eastAsiaTheme="minorEastAsia" w:hAnsiTheme="minorEastAsia" w:hint="eastAsia"/>
          <w:color w:val="000000" w:themeColor="text1"/>
        </w:rPr>
        <w:t>自合同签订日起45日历日内完成开发、实施、测试及系统上线试运行。</w:t>
      </w:r>
    </w:p>
    <w:p w:rsidR="00DC4D44" w:rsidRDefault="00D449F4">
      <w:pPr>
        <w:pStyle w:val="af3"/>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5</w:t>
      </w:r>
      <w:r>
        <w:rPr>
          <w:rFonts w:asciiTheme="minorEastAsia" w:eastAsiaTheme="minorEastAsia" w:hAnsiTheme="minorEastAsia"/>
          <w:color w:val="000000" w:themeColor="text1"/>
        </w:rPr>
        <w:t>.2</w:t>
      </w:r>
      <w:r>
        <w:rPr>
          <w:rFonts w:asciiTheme="minorEastAsia" w:eastAsiaTheme="minorEastAsia" w:hAnsiTheme="minorEastAsia" w:hint="eastAsia"/>
          <w:color w:val="000000" w:themeColor="text1"/>
        </w:rPr>
        <w:t>服务期限：至本工程项目交工验收。</w:t>
      </w:r>
    </w:p>
    <w:p w:rsidR="00DC4D44" w:rsidRDefault="00DC4D44">
      <w:pPr>
        <w:pStyle w:val="af3"/>
        <w:rPr>
          <w:rFonts w:asciiTheme="minorEastAsia" w:eastAsiaTheme="minorEastAsia" w:hAnsiTheme="minorEastAsia"/>
          <w:color w:val="000000" w:themeColor="text1"/>
        </w:rPr>
      </w:pPr>
    </w:p>
    <w:p w:rsidR="00DC4D44" w:rsidRDefault="00D449F4">
      <w:pPr>
        <w:adjustRightInd w:val="0"/>
        <w:snapToGrid w:val="0"/>
        <w:spacing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6、投标人资质条件、业绩、信誉</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6.1资质要求</w:t>
      </w:r>
    </w:p>
    <w:p w:rsidR="00DC4D44" w:rsidRDefault="00D449F4">
      <w:pPr>
        <w:adjustRightInd w:val="0"/>
        <w:snapToGrid w:val="0"/>
        <w:spacing w:line="360" w:lineRule="auto"/>
        <w:ind w:firstLineChars="200" w:firstLine="420"/>
        <w:rPr>
          <w:rFonts w:asciiTheme="minorEastAsia" w:eastAsiaTheme="minorEastAsia" w:hAnsiTheme="minorEastAsia" w:cstheme="minorEastAsia"/>
          <w:highlight w:val="red"/>
        </w:rPr>
      </w:pPr>
      <w:r>
        <w:rPr>
          <w:rFonts w:asciiTheme="minorEastAsia" w:eastAsiaTheme="minorEastAsia" w:hAnsiTheme="minorEastAsia" w:cstheme="minorEastAsia" w:hint="eastAsia"/>
        </w:rPr>
        <w:t>6.1.1具有独立法人资格或事业法人资格，持有有效的营业执照或事业单位法人证书、基本账户开户许可证或基本账户信息表（基本账户开户行开具并盖章），并在人员、技术方面具有相应的服务能力；</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color w:val="000000" w:themeColor="text1"/>
        </w:rPr>
        <w:t>6</w:t>
      </w:r>
      <w:r>
        <w:rPr>
          <w:rFonts w:asciiTheme="minorEastAsia" w:eastAsiaTheme="minorEastAsia" w:hAnsiTheme="minorEastAsia" w:cstheme="minorEastAsia" w:hint="eastAsia"/>
          <w:color w:val="000000" w:themeColor="text1"/>
        </w:rPr>
        <w:t>.2业绩要求</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highlight w:val="yellow"/>
        </w:rPr>
      </w:pPr>
      <w:r>
        <w:rPr>
          <w:rFonts w:asciiTheme="minorEastAsia" w:eastAsiaTheme="minorEastAsia" w:hAnsiTheme="minorEastAsia" w:cstheme="minorEastAsia" w:hint="eastAsia"/>
        </w:rPr>
        <w:t>6</w:t>
      </w:r>
      <w:r>
        <w:rPr>
          <w:rFonts w:asciiTheme="minorEastAsia" w:eastAsiaTheme="minorEastAsia" w:hAnsiTheme="minorEastAsia" w:cstheme="minorEastAsia"/>
        </w:rPr>
        <w:t>.2.1</w:t>
      </w:r>
      <w:r>
        <w:rPr>
          <w:rFonts w:asciiTheme="minorEastAsia" w:eastAsiaTheme="minorEastAsia" w:hAnsiTheme="minorEastAsia" w:cstheme="minorEastAsia" w:hint="eastAsia"/>
        </w:rPr>
        <w:t>需提供自近五年以来类似项目业绩1个（工程管理信息化技术服务合同且金额100万元及以上），须提供项目合同关键页（完整显示合同签署各方、具体采购内容、合同额、签署时间）。近五年是指201</w:t>
      </w:r>
      <w:r>
        <w:rPr>
          <w:rFonts w:asciiTheme="minorEastAsia" w:eastAsiaTheme="minorEastAsia" w:hAnsiTheme="minorEastAsia" w:cstheme="minorEastAsia"/>
        </w:rPr>
        <w:t>8</w:t>
      </w:r>
      <w:r>
        <w:rPr>
          <w:rFonts w:asciiTheme="minorEastAsia" w:eastAsiaTheme="minorEastAsia" w:hAnsiTheme="minorEastAsia" w:cstheme="minorEastAsia" w:hint="eastAsia"/>
        </w:rPr>
        <w:t>年1月至投标截止时间。</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color w:val="000000" w:themeColor="text1"/>
        </w:rPr>
        <w:t>6</w:t>
      </w:r>
      <w:r>
        <w:rPr>
          <w:rFonts w:asciiTheme="minorEastAsia" w:eastAsiaTheme="minorEastAsia" w:hAnsiTheme="minorEastAsia" w:cstheme="minorEastAsia" w:hint="eastAsia"/>
          <w:color w:val="000000" w:themeColor="text1"/>
        </w:rPr>
        <w:t>.</w:t>
      </w:r>
      <w:r>
        <w:rPr>
          <w:rFonts w:asciiTheme="minorEastAsia" w:eastAsiaTheme="minorEastAsia" w:hAnsiTheme="minorEastAsia" w:cstheme="minorEastAsia"/>
          <w:color w:val="000000" w:themeColor="text1"/>
        </w:rPr>
        <w:t>3</w:t>
      </w:r>
      <w:r>
        <w:rPr>
          <w:rFonts w:asciiTheme="minorEastAsia" w:eastAsiaTheme="minorEastAsia" w:hAnsiTheme="minorEastAsia" w:cstheme="minorEastAsia" w:hint="eastAsia"/>
          <w:color w:val="000000" w:themeColor="text1"/>
        </w:rPr>
        <w:t>财务要求</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6</w:t>
      </w:r>
      <w:r>
        <w:rPr>
          <w:rFonts w:asciiTheme="minorEastAsia" w:eastAsiaTheme="minorEastAsia" w:hAnsiTheme="minorEastAsia" w:cstheme="minorEastAsia"/>
          <w:color w:val="000000" w:themeColor="text1"/>
        </w:rPr>
        <w:t>.3.1</w:t>
      </w:r>
      <w:r>
        <w:rPr>
          <w:rFonts w:asciiTheme="minorEastAsia" w:eastAsiaTheme="minorEastAsia" w:hAnsiTheme="minorEastAsia" w:cstheme="minorEastAsia" w:hint="eastAsia"/>
          <w:color w:val="000000" w:themeColor="text1"/>
        </w:rPr>
        <w:t>最近一年为盈利（提供经会计师事务所审计的企业2</w:t>
      </w:r>
      <w:r>
        <w:rPr>
          <w:rFonts w:asciiTheme="minorEastAsia" w:eastAsiaTheme="minorEastAsia" w:hAnsiTheme="minorEastAsia" w:cstheme="minorEastAsia"/>
          <w:color w:val="000000" w:themeColor="text1"/>
        </w:rPr>
        <w:t>021</w:t>
      </w:r>
      <w:r>
        <w:rPr>
          <w:rFonts w:asciiTheme="minorEastAsia" w:eastAsiaTheme="minorEastAsia" w:hAnsiTheme="minorEastAsia" w:cstheme="minorEastAsia" w:hint="eastAsia"/>
          <w:color w:val="000000" w:themeColor="text1"/>
        </w:rPr>
        <w:t>年度财务审计报告 ）。</w:t>
      </w:r>
    </w:p>
    <w:p w:rsidR="00DC4D44" w:rsidRDefault="00D449F4">
      <w:pPr>
        <w:adjustRightInd w:val="0"/>
        <w:snapToGrid w:val="0"/>
        <w:spacing w:line="360" w:lineRule="auto"/>
        <w:ind w:firstLineChars="200" w:firstLine="420"/>
        <w:rPr>
          <w:rFonts w:asciiTheme="minorEastAsia" w:eastAsiaTheme="minorEastAsia" w:hAnsiTheme="minorEastAsia"/>
          <w:color w:val="000000" w:themeColor="text1"/>
        </w:rPr>
      </w:pPr>
      <w:r>
        <w:rPr>
          <w:rFonts w:asciiTheme="minorEastAsia" w:eastAsiaTheme="minorEastAsia" w:hAnsiTheme="minorEastAsia" w:cstheme="minorEastAsia"/>
          <w:color w:val="000000" w:themeColor="text1"/>
        </w:rPr>
        <w:t>6</w:t>
      </w:r>
      <w:r>
        <w:rPr>
          <w:rFonts w:asciiTheme="minorEastAsia" w:eastAsiaTheme="minorEastAsia" w:hAnsiTheme="minorEastAsia" w:cstheme="minorEastAsia" w:hint="eastAsia"/>
          <w:color w:val="000000" w:themeColor="text1"/>
        </w:rPr>
        <w:t>.</w:t>
      </w:r>
      <w:r>
        <w:rPr>
          <w:rFonts w:asciiTheme="minorEastAsia" w:eastAsiaTheme="minorEastAsia" w:hAnsiTheme="minorEastAsia" w:cstheme="minorEastAsia"/>
          <w:color w:val="000000" w:themeColor="text1"/>
        </w:rPr>
        <w:t>4</w:t>
      </w:r>
      <w:r>
        <w:rPr>
          <w:rFonts w:asciiTheme="minorEastAsia" w:eastAsiaTheme="minorEastAsia" w:hAnsiTheme="minorEastAsia"/>
          <w:color w:val="000000" w:themeColor="text1"/>
        </w:rPr>
        <w:t>人员</w:t>
      </w:r>
      <w:r>
        <w:rPr>
          <w:rFonts w:asciiTheme="minorEastAsia" w:eastAsiaTheme="minorEastAsia" w:hAnsiTheme="minorEastAsia" w:hint="eastAsia"/>
          <w:color w:val="000000" w:themeColor="text1"/>
        </w:rPr>
        <w:t>要求</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6</w:t>
      </w:r>
      <w:r>
        <w:rPr>
          <w:rFonts w:asciiTheme="minorEastAsia" w:eastAsiaTheme="minorEastAsia" w:hAnsiTheme="minorEastAsia" w:cstheme="minorEastAsia"/>
          <w:color w:val="000000" w:themeColor="text1"/>
        </w:rPr>
        <w:t>.4.1</w:t>
      </w:r>
      <w:r>
        <w:rPr>
          <w:rFonts w:asciiTheme="minorEastAsia" w:eastAsiaTheme="minorEastAsia" w:hAnsiTheme="minorEastAsia" w:cstheme="minorEastAsia" w:hint="eastAsia"/>
          <w:color w:val="000000" w:themeColor="text1"/>
        </w:rPr>
        <w:t>拟任项目负责人为投标人正式员工，且须具备软考高级证书或计算机类高级职称，需提供人员近</w:t>
      </w:r>
      <w:r>
        <w:rPr>
          <w:rFonts w:asciiTheme="minorEastAsia" w:eastAsiaTheme="minorEastAsia" w:hAnsiTheme="minorEastAsia" w:cstheme="minorEastAsia"/>
          <w:color w:val="000000" w:themeColor="text1"/>
        </w:rPr>
        <w:t>3个月（</w:t>
      </w:r>
      <w:r>
        <w:rPr>
          <w:rFonts w:asciiTheme="minorEastAsia" w:eastAsiaTheme="minorEastAsia" w:hAnsiTheme="minorEastAsia" w:cstheme="minorEastAsia" w:hint="eastAsia"/>
          <w:snapToGrid w:val="0"/>
          <w:kern w:val="0"/>
          <w:szCs w:val="21"/>
        </w:rPr>
        <w:t>2022年12月-2023年2月</w:t>
      </w:r>
      <w:r>
        <w:rPr>
          <w:rFonts w:asciiTheme="minorEastAsia" w:eastAsiaTheme="minorEastAsia" w:hAnsiTheme="minorEastAsia" w:cstheme="minorEastAsia"/>
          <w:color w:val="000000" w:themeColor="text1"/>
        </w:rPr>
        <w:t>）的社保缴费证明、</w:t>
      </w:r>
      <w:r>
        <w:rPr>
          <w:rFonts w:asciiTheme="minorEastAsia" w:eastAsiaTheme="minorEastAsia" w:hAnsiTheme="minorEastAsia" w:cstheme="minorEastAsia" w:hint="eastAsia"/>
          <w:color w:val="000000" w:themeColor="text1"/>
        </w:rPr>
        <w:t>职称/证书</w:t>
      </w:r>
      <w:r>
        <w:rPr>
          <w:rFonts w:asciiTheme="minorEastAsia" w:eastAsiaTheme="minorEastAsia" w:hAnsiTheme="minorEastAsia" w:cstheme="minorEastAsia"/>
          <w:color w:val="000000" w:themeColor="text1"/>
        </w:rPr>
        <w:t xml:space="preserve">及身份证明材料复印件 </w:t>
      </w:r>
      <w:r>
        <w:rPr>
          <w:rFonts w:asciiTheme="minorEastAsia" w:eastAsiaTheme="minorEastAsia" w:hAnsiTheme="minorEastAsia" w:cstheme="minorEastAsia" w:hint="eastAsia"/>
          <w:color w:val="000000" w:themeColor="text1"/>
        </w:rPr>
        <w:t>。</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6.</w:t>
      </w:r>
      <w:r>
        <w:rPr>
          <w:rFonts w:asciiTheme="minorEastAsia" w:eastAsiaTheme="minorEastAsia" w:hAnsiTheme="minorEastAsia" w:cstheme="minorEastAsia"/>
          <w:color w:val="000000" w:themeColor="text1"/>
        </w:rPr>
        <w:t>5</w:t>
      </w:r>
      <w:r>
        <w:rPr>
          <w:rFonts w:asciiTheme="minorEastAsia" w:eastAsiaTheme="minorEastAsia" w:hAnsiTheme="minorEastAsia" w:cstheme="minorEastAsia" w:hint="eastAsia"/>
          <w:color w:val="000000" w:themeColor="text1"/>
        </w:rPr>
        <w:t>信誉要求</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lang w:eastAsia="en-US"/>
        </w:rPr>
      </w:pPr>
      <w:r>
        <w:rPr>
          <w:rFonts w:asciiTheme="minorEastAsia" w:eastAsiaTheme="minorEastAsia" w:hAnsiTheme="minorEastAsia" w:cstheme="minorEastAsia" w:hint="eastAsia"/>
          <w:color w:val="000000" w:themeColor="text1"/>
        </w:rPr>
        <w:t>6.</w:t>
      </w:r>
      <w:r>
        <w:rPr>
          <w:rFonts w:asciiTheme="minorEastAsia" w:eastAsiaTheme="minorEastAsia" w:hAnsiTheme="minorEastAsia" w:cstheme="minorEastAsia"/>
          <w:color w:val="000000" w:themeColor="text1"/>
        </w:rPr>
        <w:t>5</w:t>
      </w:r>
      <w:r>
        <w:rPr>
          <w:rFonts w:asciiTheme="minorEastAsia" w:eastAsiaTheme="minorEastAsia" w:hAnsiTheme="minorEastAsia" w:cstheme="minorEastAsia" w:hint="eastAsia"/>
          <w:color w:val="000000" w:themeColor="text1"/>
        </w:rPr>
        <w:t xml:space="preserve">.1在“信用中国”网站（http://www.creditchina.gov.cn）中被列入失信被执行人名单的投标人，本次招标不接受其投标。 </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6.</w:t>
      </w:r>
      <w:r>
        <w:rPr>
          <w:rFonts w:asciiTheme="minorEastAsia" w:eastAsiaTheme="minorEastAsia" w:hAnsiTheme="minorEastAsia" w:cstheme="minorEastAsia"/>
          <w:color w:val="000000" w:themeColor="text1"/>
        </w:rPr>
        <w:t>5</w:t>
      </w:r>
      <w:r>
        <w:rPr>
          <w:rFonts w:asciiTheme="minorEastAsia" w:eastAsiaTheme="minorEastAsia" w:hAnsiTheme="minorEastAsia" w:cstheme="minorEastAsia" w:hint="eastAsia"/>
          <w:color w:val="000000" w:themeColor="text1"/>
        </w:rPr>
        <w:t xml:space="preserve">.2在“国家企业信用信息公示系统”网站（http://www.gsxt.gov.cn）中被列入严重违法失信企业名单的投标人，本次招标不接受其投标。（事业单位除外） </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6.</w:t>
      </w:r>
      <w:r>
        <w:rPr>
          <w:rFonts w:asciiTheme="minorEastAsia" w:eastAsiaTheme="minorEastAsia" w:hAnsiTheme="minorEastAsia" w:cstheme="minorEastAsia"/>
          <w:color w:val="000000" w:themeColor="text1"/>
        </w:rPr>
        <w:t>5</w:t>
      </w:r>
      <w:r>
        <w:rPr>
          <w:rFonts w:asciiTheme="minorEastAsia" w:eastAsiaTheme="minorEastAsia" w:hAnsiTheme="minorEastAsia" w:cstheme="minorEastAsia" w:hint="eastAsia"/>
          <w:color w:val="000000" w:themeColor="text1"/>
        </w:rPr>
        <w:t>.3近五年（2018年</w:t>
      </w:r>
      <w:r>
        <w:rPr>
          <w:rFonts w:asciiTheme="minorEastAsia" w:eastAsiaTheme="minorEastAsia" w:hAnsiTheme="minorEastAsia" w:cstheme="minorEastAsia"/>
          <w:color w:val="000000" w:themeColor="text1"/>
        </w:rPr>
        <w:t>1</w:t>
      </w:r>
      <w:r>
        <w:rPr>
          <w:rFonts w:asciiTheme="minorEastAsia" w:eastAsiaTheme="minorEastAsia" w:hAnsiTheme="minorEastAsia" w:cstheme="minorEastAsia" w:hint="eastAsia"/>
          <w:color w:val="000000" w:themeColor="text1"/>
        </w:rPr>
        <w:t>月1日至本项目投标截止日期间）投标人（单位）或法定代表人或项目负责人有被人民法院生效判决或裁定认定为行贿犯罪的，本次招标不接受其投标。</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FFFFFF" w:themeColor="background1"/>
          <w:szCs w:val="21"/>
        </w:rPr>
      </w:pPr>
      <w:r>
        <w:rPr>
          <w:rFonts w:asciiTheme="minorEastAsia" w:eastAsiaTheme="minorEastAsia" w:hAnsiTheme="minorEastAsia" w:cs="宋体" w:hint="eastAsia"/>
          <w:b/>
          <w:bCs/>
          <w:color w:val="000000" w:themeColor="text1"/>
          <w:szCs w:val="21"/>
        </w:rPr>
        <w:t>7、投标报价</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 xml:space="preserve">7.1最高投标限价：本招标项目招标人设有最高投标限价，具体金额在“招标公告”中明确；同时，本招标项目投标人的投标报价不得高于招标人公布的最高投标限价，否则其投标文件将被否决。 </w:t>
      </w:r>
    </w:p>
    <w:p w:rsidR="00DC4D44" w:rsidRDefault="00D449F4">
      <w:pPr>
        <w:widowControl/>
        <w:spacing w:line="360" w:lineRule="auto"/>
        <w:ind w:firstLineChars="200" w:firstLine="420"/>
        <w:jc w:val="left"/>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7.2服务时间因施工工期调整，存在缩短和延长的可能，由此造成的风险费用含在单价中。</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7.3投标人按照招标人提供的固化工程量清单填写单价和总价；投标人不得对工程量清单内容作任何修改。</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7.4投标人不得进行不平衡报价。若中标，招标人有权在中标总价不变的情况下对不平衡报价进行调整。不平衡报价包括但不限于以下情况：</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lang w:eastAsia="en-US"/>
        </w:rPr>
        <w:fldChar w:fldCharType="begin"/>
      </w:r>
      <w:r>
        <w:rPr>
          <w:rFonts w:asciiTheme="minorEastAsia" w:eastAsiaTheme="minorEastAsia" w:hAnsiTheme="minorEastAsia" w:cstheme="minorEastAsia" w:hint="eastAsia"/>
          <w:color w:val="000000" w:themeColor="text1"/>
        </w:rPr>
        <w:instrText xml:space="preserve"> = 1 \* GB3 </w:instrText>
      </w:r>
      <w:r>
        <w:rPr>
          <w:rFonts w:asciiTheme="minorEastAsia" w:eastAsiaTheme="minorEastAsia" w:hAnsiTheme="minorEastAsia" w:cstheme="minorEastAsia" w:hint="eastAsia"/>
          <w:color w:val="000000" w:themeColor="text1"/>
          <w:lang w:eastAsia="en-US"/>
        </w:rPr>
        <w:fldChar w:fldCharType="separate"/>
      </w:r>
      <w:r>
        <w:rPr>
          <w:rFonts w:asciiTheme="minorEastAsia" w:eastAsiaTheme="minorEastAsia" w:hAnsiTheme="minorEastAsia" w:cstheme="minorEastAsia" w:hint="eastAsia"/>
          <w:color w:val="000000" w:themeColor="text1"/>
        </w:rPr>
        <w:t>①</w:t>
      </w:r>
      <w:r>
        <w:rPr>
          <w:rFonts w:asciiTheme="minorEastAsia" w:eastAsiaTheme="minorEastAsia" w:hAnsiTheme="minorEastAsia" w:cstheme="minorEastAsia" w:hint="eastAsia"/>
          <w:color w:val="000000" w:themeColor="text1"/>
          <w:lang w:eastAsia="en-US"/>
        </w:rPr>
        <w:fldChar w:fldCharType="end"/>
      </w:r>
      <w:r>
        <w:rPr>
          <w:rFonts w:asciiTheme="minorEastAsia" w:eastAsiaTheme="minorEastAsia" w:hAnsiTheme="minorEastAsia" w:cstheme="minorEastAsia" w:hint="eastAsia"/>
          <w:color w:val="000000" w:themeColor="text1"/>
        </w:rPr>
        <w:t>投标人所报单价高于招标人制定的相应上限单价的；</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lang w:eastAsia="en-US"/>
        </w:rPr>
        <w:fldChar w:fldCharType="begin"/>
      </w:r>
      <w:r>
        <w:rPr>
          <w:rFonts w:asciiTheme="minorEastAsia" w:eastAsiaTheme="minorEastAsia" w:hAnsiTheme="minorEastAsia" w:cstheme="minorEastAsia" w:hint="eastAsia"/>
          <w:color w:val="000000" w:themeColor="text1"/>
        </w:rPr>
        <w:instrText xml:space="preserve"> = 2 \* GB3 </w:instrText>
      </w:r>
      <w:r>
        <w:rPr>
          <w:rFonts w:asciiTheme="minorEastAsia" w:eastAsiaTheme="minorEastAsia" w:hAnsiTheme="minorEastAsia" w:cstheme="minorEastAsia" w:hint="eastAsia"/>
          <w:color w:val="000000" w:themeColor="text1"/>
          <w:lang w:eastAsia="en-US"/>
        </w:rPr>
        <w:fldChar w:fldCharType="separate"/>
      </w:r>
      <w:r>
        <w:rPr>
          <w:rFonts w:asciiTheme="minorEastAsia" w:eastAsiaTheme="minorEastAsia" w:hAnsiTheme="minorEastAsia" w:cstheme="minorEastAsia" w:hint="eastAsia"/>
          <w:color w:val="000000" w:themeColor="text1"/>
        </w:rPr>
        <w:t>②</w:t>
      </w:r>
      <w:r>
        <w:rPr>
          <w:rFonts w:asciiTheme="minorEastAsia" w:eastAsiaTheme="minorEastAsia" w:hAnsiTheme="minorEastAsia" w:cstheme="minorEastAsia" w:hint="eastAsia"/>
          <w:color w:val="000000" w:themeColor="text1"/>
          <w:lang w:eastAsia="en-US"/>
        </w:rPr>
        <w:fldChar w:fldCharType="end"/>
      </w:r>
      <w:r>
        <w:rPr>
          <w:rFonts w:asciiTheme="minorEastAsia" w:eastAsiaTheme="minorEastAsia" w:hAnsiTheme="minorEastAsia" w:cstheme="minorEastAsia" w:hint="eastAsia"/>
          <w:color w:val="000000" w:themeColor="text1"/>
        </w:rPr>
        <w:t>投标人所报个别单价明显高于其总价较招标人上限总价整体下浮水平的；</w:t>
      </w:r>
    </w:p>
    <w:p w:rsidR="00DC4D44" w:rsidRDefault="00D449F4">
      <w:pPr>
        <w:adjustRightInd w:val="0"/>
        <w:snapToGrid w:val="0"/>
        <w:spacing w:beforeLines="50" w:before="156" w:afterLines="50" w:after="156" w:line="360" w:lineRule="auto"/>
        <w:rPr>
          <w:rFonts w:asciiTheme="minorEastAsia" w:eastAsiaTheme="minorEastAsia" w:hAnsiTheme="minorEastAsia" w:cstheme="minorEastAsia"/>
          <w:color w:val="000000" w:themeColor="text1"/>
        </w:rPr>
      </w:pPr>
      <w:r>
        <w:rPr>
          <w:rFonts w:asciiTheme="minorEastAsia" w:eastAsiaTheme="minorEastAsia" w:hAnsiTheme="minorEastAsia" w:cs="宋体" w:hint="eastAsia"/>
          <w:b/>
          <w:bCs/>
          <w:color w:val="000000" w:themeColor="text1"/>
          <w:szCs w:val="21"/>
        </w:rPr>
        <w:t>8投标有效期</w:t>
      </w:r>
      <w:r>
        <w:rPr>
          <w:rFonts w:asciiTheme="minorEastAsia" w:eastAsiaTheme="minorEastAsia" w:hAnsiTheme="minorEastAsia" w:cstheme="minorEastAsia" w:hint="eastAsia"/>
          <w:color w:val="000000" w:themeColor="text1"/>
        </w:rPr>
        <w:t>：从投标文件递交截止日起60天。</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9、投标保证金：</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投标保证金：</w:t>
      </w:r>
      <w:r>
        <w:rPr>
          <w:rFonts w:asciiTheme="minorEastAsia" w:eastAsiaTheme="minorEastAsia" w:hAnsiTheme="minorEastAsia" w:cstheme="minorEastAsia" w:hint="eastAsia"/>
          <w:color w:val="000000" w:themeColor="text1"/>
          <w:szCs w:val="21"/>
        </w:rPr>
        <w:t>人民币2万元整</w:t>
      </w:r>
      <w:r>
        <w:rPr>
          <w:rFonts w:asciiTheme="minorEastAsia" w:eastAsiaTheme="minorEastAsia" w:hAnsiTheme="minorEastAsia" w:cstheme="minorEastAsia" w:hint="eastAsia"/>
          <w:color w:val="000000" w:themeColor="text1"/>
        </w:rPr>
        <w:t>。</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投标保证金的形式：银行转账。转账时，在备注栏内注明资金用途（格式如下）。转账递交截止日期：</w:t>
      </w:r>
      <w:r>
        <w:rPr>
          <w:rFonts w:asciiTheme="minorEastAsia" w:eastAsiaTheme="minorEastAsia" w:hAnsiTheme="minorEastAsia" w:cstheme="minorEastAsia"/>
          <w:color w:val="000000" w:themeColor="text1"/>
          <w:u w:val="single"/>
        </w:rPr>
        <w:t xml:space="preserve"> </w:t>
      </w:r>
      <w:r>
        <w:rPr>
          <w:rFonts w:asciiTheme="minorEastAsia" w:eastAsiaTheme="minorEastAsia" w:hAnsiTheme="minorEastAsia" w:cstheme="minorEastAsia" w:hint="eastAsia"/>
          <w:color w:val="000000" w:themeColor="text1"/>
          <w:u w:val="single"/>
        </w:rPr>
        <w:t xml:space="preserve">2023 </w:t>
      </w:r>
      <w:r>
        <w:rPr>
          <w:rFonts w:asciiTheme="minorEastAsia" w:eastAsiaTheme="minorEastAsia" w:hAnsiTheme="minorEastAsia" w:cstheme="minorEastAsia" w:hint="eastAsia"/>
          <w:color w:val="000000" w:themeColor="text1"/>
        </w:rPr>
        <w:t>年</w:t>
      </w:r>
      <w:r>
        <w:rPr>
          <w:rFonts w:asciiTheme="minorEastAsia" w:eastAsiaTheme="minorEastAsia" w:hAnsiTheme="minorEastAsia" w:cstheme="minorEastAsia"/>
          <w:color w:val="000000" w:themeColor="text1"/>
          <w:u w:val="single"/>
        </w:rPr>
        <w:t xml:space="preserve"> </w:t>
      </w:r>
      <w:r w:rsidR="004A28CF">
        <w:rPr>
          <w:rFonts w:asciiTheme="minorEastAsia" w:eastAsiaTheme="minorEastAsia" w:hAnsiTheme="minorEastAsia" w:cstheme="minorEastAsia" w:hint="eastAsia"/>
          <w:color w:val="000000" w:themeColor="text1"/>
          <w:u w:val="single"/>
        </w:rPr>
        <w:t>4</w:t>
      </w:r>
      <w:r>
        <w:rPr>
          <w:rFonts w:asciiTheme="minorEastAsia" w:eastAsiaTheme="minorEastAsia" w:hAnsiTheme="minorEastAsia" w:cstheme="minorEastAsia"/>
          <w:color w:val="000000" w:themeColor="text1"/>
          <w:u w:val="single"/>
        </w:rPr>
        <w:t xml:space="preserve"> </w:t>
      </w:r>
      <w:r>
        <w:rPr>
          <w:rFonts w:asciiTheme="minorEastAsia" w:eastAsiaTheme="minorEastAsia" w:hAnsiTheme="minorEastAsia" w:cstheme="minorEastAsia" w:hint="eastAsia"/>
          <w:color w:val="000000" w:themeColor="text1"/>
        </w:rPr>
        <w:t>月</w:t>
      </w:r>
      <w:r>
        <w:rPr>
          <w:rFonts w:asciiTheme="minorEastAsia" w:eastAsiaTheme="minorEastAsia" w:hAnsiTheme="minorEastAsia" w:cstheme="minorEastAsia"/>
          <w:color w:val="000000" w:themeColor="text1"/>
          <w:u w:val="single"/>
        </w:rPr>
        <w:t xml:space="preserve"> </w:t>
      </w:r>
      <w:r w:rsidR="004A28CF">
        <w:rPr>
          <w:rFonts w:asciiTheme="minorEastAsia" w:eastAsiaTheme="minorEastAsia" w:hAnsiTheme="minorEastAsia" w:cstheme="minorEastAsia" w:hint="eastAsia"/>
          <w:color w:val="000000" w:themeColor="text1"/>
          <w:u w:val="single"/>
        </w:rPr>
        <w:t>16</w:t>
      </w:r>
      <w:r>
        <w:rPr>
          <w:rFonts w:asciiTheme="minorEastAsia" w:eastAsiaTheme="minorEastAsia" w:hAnsiTheme="minorEastAsia" w:cstheme="minorEastAsia"/>
          <w:color w:val="000000" w:themeColor="text1"/>
          <w:u w:val="single"/>
        </w:rPr>
        <w:t xml:space="preserve"> </w:t>
      </w:r>
      <w:r>
        <w:rPr>
          <w:rFonts w:asciiTheme="minorEastAsia" w:eastAsiaTheme="minorEastAsia" w:hAnsiTheme="minorEastAsia" w:cstheme="minorEastAsia" w:hint="eastAsia"/>
          <w:color w:val="000000" w:themeColor="text1"/>
        </w:rPr>
        <w:t>日11:00时之前。只接受投标单位转账，以其他形式转账的，视同无效。</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招标人的开户银行及账号如下：</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开户名：湖南路桥建设集团有限责任公司</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开户银行：建设银行长沙韶山南路支行</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账号：43050179403600000323</w:t>
      </w:r>
    </w:p>
    <w:p w:rsidR="00DC4D44" w:rsidRDefault="00D449F4">
      <w:pPr>
        <w:adjustRightInd w:val="0"/>
        <w:snapToGrid w:val="0"/>
        <w:spacing w:line="360" w:lineRule="auto"/>
        <w:ind w:firstLineChars="200" w:firstLine="420"/>
        <w:rPr>
          <w:rFonts w:asciiTheme="minorEastAsia" w:eastAsiaTheme="minorEastAsia" w:hAnsiTheme="minorEastAsia" w:cstheme="minorEastAsia"/>
          <w:b/>
          <w:color w:val="000000" w:themeColor="text1"/>
        </w:rPr>
      </w:pPr>
      <w:r>
        <w:rPr>
          <w:rFonts w:asciiTheme="minorEastAsia" w:eastAsiaTheme="minorEastAsia" w:hAnsiTheme="minorEastAsia" w:cstheme="minorEastAsia" w:hint="eastAsia"/>
          <w:color w:val="000000" w:themeColor="text1"/>
        </w:rPr>
        <w:t>转账备注栏中注明：</w:t>
      </w:r>
      <w:r>
        <w:rPr>
          <w:rFonts w:asciiTheme="minorEastAsia" w:eastAsiaTheme="minorEastAsia" w:hAnsiTheme="minorEastAsia" w:cstheme="minorEastAsia" w:hint="eastAsia"/>
          <w:b/>
          <w:color w:val="000000" w:themeColor="text1"/>
        </w:rPr>
        <w:t>张官高速洞庭溪沅水特大桥TJSG标段BIM信息化建设平台技术服务投标保证金。</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投标保证金的退还：</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1）如投标人中标，则缴纳的投标保证金转入其应缴纳的履约保证金。</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2）如投标人未中标，本次招标结果审批完后，招标人在10个工作日内无息退还未中标单位投标保证金。</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10、投标费用</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投标人应承担编制递交投标文件所涉及的一切费用，不论何种投标结果，招标人在任何情况下均无义务和责任承担任何投标费用。</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11、结算货币</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投标报价和合同签订后的服务款支付均以人民币为结算货币。</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12、现场考察</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招标人将不统一组织投标人对现场及其周围环境进行考察，在现场考察过程中，投标人如果发生人身伤亡、财物或其他损失，不论何种原因所造成，招标人均不负责。</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13、标前会议</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不召开标前会议。</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电话质疑:</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联 系 人：谌健、戴黎霞</w:t>
      </w:r>
      <w:r>
        <w:rPr>
          <w:rFonts w:asciiTheme="minorEastAsia" w:eastAsiaTheme="minorEastAsia" w:hAnsiTheme="minorEastAsia" w:cstheme="minorEastAsia"/>
          <w:color w:val="000000" w:themeColor="text1"/>
        </w:rPr>
        <w:t xml:space="preserve"> </w:t>
      </w:r>
    </w:p>
    <w:p w:rsidR="00DC4D44" w:rsidRDefault="00D449F4">
      <w:pPr>
        <w:adjustRightInd w:val="0"/>
        <w:snapToGrid w:val="0"/>
        <w:spacing w:line="360" w:lineRule="auto"/>
        <w:ind w:firstLineChars="200" w:firstLine="420"/>
        <w:rPr>
          <w:rFonts w:asciiTheme="minorEastAsia" w:eastAsiaTheme="minorEastAsia" w:hAnsiTheme="minorEastAsia"/>
          <w:color w:val="000000" w:themeColor="text1"/>
        </w:rPr>
      </w:pPr>
      <w:r>
        <w:rPr>
          <w:rFonts w:asciiTheme="minorEastAsia" w:eastAsiaTheme="minorEastAsia" w:hAnsiTheme="minorEastAsia" w:cstheme="minorEastAsia" w:hint="eastAsia"/>
          <w:color w:val="000000" w:themeColor="text1"/>
        </w:rPr>
        <w:t>联系人电话：</w:t>
      </w:r>
      <w:r>
        <w:rPr>
          <w:rFonts w:asciiTheme="minorEastAsia" w:eastAsiaTheme="minorEastAsia" w:hAnsiTheme="minorEastAsia" w:cstheme="minorEastAsia"/>
          <w:color w:val="000000" w:themeColor="text1"/>
        </w:rPr>
        <w:t>18873761167</w:t>
      </w:r>
      <w:r>
        <w:rPr>
          <w:rFonts w:asciiTheme="minorEastAsia" w:eastAsiaTheme="minorEastAsia" w:hAnsiTheme="minorEastAsia" w:cstheme="minorEastAsia" w:hint="eastAsia"/>
          <w:color w:val="000000" w:themeColor="text1"/>
        </w:rPr>
        <w:t>、</w:t>
      </w:r>
      <w:r>
        <w:rPr>
          <w:rFonts w:asciiTheme="minorEastAsia" w:eastAsiaTheme="minorEastAsia" w:hAnsiTheme="minorEastAsia" w:cstheme="minorEastAsia"/>
          <w:color w:val="000000" w:themeColor="text1"/>
        </w:rPr>
        <w:t>18684974102</w:t>
      </w:r>
      <w:r>
        <w:rPr>
          <w:rFonts w:asciiTheme="minorEastAsia" w:eastAsiaTheme="minorEastAsia" w:hAnsiTheme="minorEastAsia" w:cstheme="minorEastAsia" w:hint="eastAsia"/>
          <w:color w:val="000000" w:themeColor="text1"/>
        </w:rPr>
        <w:t xml:space="preserve"> </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14、投标文件的包装、递交、修改和撤回</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宋体" w:hint="eastAsia"/>
          <w:color w:val="000000" w:themeColor="text1"/>
          <w:szCs w:val="21"/>
        </w:rPr>
        <w:t>15.1、</w:t>
      </w:r>
      <w:r>
        <w:rPr>
          <w:rFonts w:asciiTheme="minorEastAsia" w:eastAsiaTheme="minorEastAsia" w:hAnsiTheme="minorEastAsia" w:cstheme="minorEastAsia" w:hint="eastAsia"/>
          <w:color w:val="000000" w:themeColor="text1"/>
        </w:rPr>
        <w:t>投标文件中单位公章其内容应与资质证书、单位营业执照名称一致；投标人的法定代表人或其委托代理人必须逐页亲笔签署全名并加盖单位章，不得使用电子印章、签名章或其他电子制版签名。</w:t>
      </w:r>
    </w:p>
    <w:p w:rsidR="00DC4D44" w:rsidRDefault="00D449F4">
      <w:pPr>
        <w:adjustRightInd w:val="0"/>
        <w:snapToGrid w:val="0"/>
        <w:spacing w:line="360" w:lineRule="auto"/>
        <w:ind w:firstLine="420"/>
        <w:jc w:val="lef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15.2、投标人在投标截止时间之前，可以对已提交的投标文件进行修改或撤回，并书面通知招标单位；投标截止时间后，投标人不得撤回、修改投标文件。修改后重新递交的投标文件应当按本招标文件的要求签署、盖章和密封。</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宋体" w:hint="eastAsia"/>
          <w:color w:val="000000" w:themeColor="text1"/>
          <w:szCs w:val="21"/>
        </w:rPr>
        <w:t>15</w:t>
      </w:r>
      <w:r>
        <w:rPr>
          <w:rFonts w:asciiTheme="minorEastAsia" w:eastAsiaTheme="minorEastAsia" w:hAnsiTheme="minorEastAsia" w:cstheme="minorEastAsia" w:hint="eastAsia"/>
          <w:color w:val="000000" w:themeColor="text1"/>
        </w:rPr>
        <w:t>.3、投标文件一正一副，共二份。投标文件须打印或使用不褪色墨水笔书写。正本和副本的封面上应清楚地标记“正本”或“副本”的字样。当副本和正本不一致时，以正本为准。投标文件的正本与副本应分别装订成册（A4纸幅），并编制目录，且逐页标注连续页码。投标文件采用胶装，否则，招标人对由于投标文件装订松散而造成的丢失或其他后果不承担任何责任。</w:t>
      </w:r>
    </w:p>
    <w:p w:rsidR="00DC4D44" w:rsidRDefault="00D449F4">
      <w:pPr>
        <w:adjustRightInd w:val="0"/>
        <w:snapToGrid w:val="0"/>
        <w:spacing w:line="360" w:lineRule="auto"/>
        <w:ind w:firstLineChars="200" w:firstLine="420"/>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15</w:t>
      </w:r>
      <w:r>
        <w:rPr>
          <w:rFonts w:asciiTheme="minorEastAsia" w:eastAsiaTheme="minorEastAsia" w:hAnsiTheme="minorEastAsia" w:cstheme="minorEastAsia" w:hint="eastAsia"/>
          <w:color w:val="000000" w:themeColor="text1"/>
        </w:rPr>
        <w:t>.4、投标文件的正本、副本装订后应包装在牛皮纸档案袋内并密封包装。在包装袋封口加盖投标人印章和密封章。</w:t>
      </w:r>
      <w:r>
        <w:rPr>
          <w:rFonts w:asciiTheme="minorEastAsia" w:eastAsiaTheme="minorEastAsia" w:hAnsiTheme="minorEastAsia" w:cs="宋体" w:hint="eastAsia"/>
          <w:color w:val="000000" w:themeColor="text1"/>
          <w:szCs w:val="21"/>
        </w:rPr>
        <w:t>未按规定密封或标记的投标文件将被拒绝，由此造成投标文件被误投或提前拆封的风险由投标人承担。</w:t>
      </w:r>
    </w:p>
    <w:p w:rsidR="00DC4D44" w:rsidRDefault="00DC4D44">
      <w:pPr>
        <w:adjustRightInd w:val="0"/>
        <w:snapToGrid w:val="0"/>
        <w:spacing w:line="360" w:lineRule="auto"/>
        <w:ind w:firstLineChars="200" w:firstLine="420"/>
        <w:rPr>
          <w:rFonts w:asciiTheme="minorEastAsia" w:eastAsiaTheme="minorEastAsia" w:hAnsiTheme="minorEastAsia" w:cstheme="minorEastAsia"/>
          <w:color w:val="000000" w:themeColor="text1"/>
        </w:rPr>
      </w:pP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封套上应写明的内容为：</w:t>
      </w:r>
    </w:p>
    <w:p w:rsidR="00DC4D44" w:rsidRDefault="00D449F4">
      <w:pPr>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bCs/>
          <w:color w:val="000000" w:themeColor="text1"/>
          <w:szCs w:val="21"/>
        </w:rPr>
        <w:t>湖南省张官高速洞庭溪沅水特大桥TJSG标段BIM信息化建设平台技术服务</w:t>
      </w:r>
      <w:r>
        <w:rPr>
          <w:rFonts w:asciiTheme="minorEastAsia" w:eastAsiaTheme="minorEastAsia" w:hAnsiTheme="minorEastAsia" w:hint="eastAsia"/>
          <w:color w:val="000000" w:themeColor="text1"/>
          <w:szCs w:val="21"/>
        </w:rPr>
        <w:t>投标文件</w:t>
      </w:r>
    </w:p>
    <w:p w:rsidR="00DC4D44" w:rsidRDefault="00D449F4">
      <w:pPr>
        <w:spacing w:line="360" w:lineRule="auto"/>
        <w:ind w:firstLineChars="100" w:firstLine="210"/>
        <w:jc w:val="center"/>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投标人名称：</w:t>
      </w:r>
    </w:p>
    <w:p w:rsidR="00DC4D44" w:rsidRDefault="00D449F4">
      <w:pPr>
        <w:spacing w:line="360" w:lineRule="auto"/>
        <w:jc w:val="center"/>
        <w:rPr>
          <w:rFonts w:asciiTheme="minorEastAsia" w:eastAsiaTheme="minorEastAsia" w:hAnsiTheme="minorEastAsia"/>
          <w:bCs/>
          <w:color w:val="000000" w:themeColor="text1"/>
          <w:szCs w:val="21"/>
        </w:rPr>
      </w:pPr>
      <w:r>
        <w:rPr>
          <w:rFonts w:asciiTheme="minorEastAsia" w:eastAsiaTheme="minorEastAsia" w:hAnsiTheme="minorEastAsia" w:hint="eastAsia"/>
          <w:color w:val="000000" w:themeColor="text1"/>
          <w:szCs w:val="21"/>
        </w:rPr>
        <w:t>在</w:t>
      </w:r>
      <w:r>
        <w:rPr>
          <w:rFonts w:asciiTheme="minorEastAsia" w:eastAsiaTheme="minorEastAsia" w:hAnsiTheme="minorEastAsia" w:hint="eastAsia"/>
          <w:color w:val="000000" w:themeColor="text1"/>
          <w:szCs w:val="21"/>
          <w:u w:val="single"/>
        </w:rPr>
        <w:t>2023</w:t>
      </w:r>
      <w:r>
        <w:rPr>
          <w:rFonts w:asciiTheme="minorEastAsia" w:eastAsiaTheme="minorEastAsia" w:hAnsiTheme="minorEastAsia" w:hint="eastAsia"/>
          <w:color w:val="000000" w:themeColor="text1"/>
          <w:szCs w:val="21"/>
        </w:rPr>
        <w:t>年</w:t>
      </w:r>
      <w:r>
        <w:rPr>
          <w:rFonts w:asciiTheme="minorEastAsia" w:eastAsiaTheme="minorEastAsia" w:hAnsiTheme="minorEastAsia"/>
          <w:color w:val="000000" w:themeColor="text1"/>
          <w:szCs w:val="21"/>
          <w:u w:val="single"/>
        </w:rPr>
        <w:t xml:space="preserve"> </w:t>
      </w:r>
      <w:r w:rsidR="004A28CF">
        <w:rPr>
          <w:rFonts w:asciiTheme="minorEastAsia" w:eastAsiaTheme="minorEastAsia" w:hAnsiTheme="minorEastAsia" w:hint="eastAsia"/>
          <w:color w:val="000000" w:themeColor="text1"/>
          <w:szCs w:val="21"/>
          <w:u w:val="single"/>
        </w:rPr>
        <w:t>4</w:t>
      </w:r>
      <w:r>
        <w:rPr>
          <w:rFonts w:asciiTheme="minorEastAsia" w:eastAsiaTheme="minorEastAsia" w:hAnsiTheme="minorEastAsia"/>
          <w:color w:val="000000" w:themeColor="text1"/>
          <w:szCs w:val="21"/>
          <w:u w:val="single"/>
        </w:rPr>
        <w:t xml:space="preserve"> </w:t>
      </w:r>
      <w:r>
        <w:rPr>
          <w:rFonts w:asciiTheme="minorEastAsia" w:eastAsiaTheme="minorEastAsia" w:hAnsiTheme="minorEastAsia" w:hint="eastAsia"/>
          <w:color w:val="000000" w:themeColor="text1"/>
          <w:szCs w:val="21"/>
        </w:rPr>
        <w:t>月</w:t>
      </w:r>
      <w:r>
        <w:rPr>
          <w:rFonts w:asciiTheme="minorEastAsia" w:eastAsiaTheme="minorEastAsia" w:hAnsiTheme="minorEastAsia" w:hint="eastAsia"/>
          <w:color w:val="000000" w:themeColor="text1"/>
          <w:szCs w:val="21"/>
          <w:u w:val="single"/>
        </w:rPr>
        <w:t xml:space="preserve"> </w:t>
      </w:r>
      <w:r w:rsidR="004A28CF">
        <w:rPr>
          <w:rFonts w:asciiTheme="minorEastAsia" w:eastAsiaTheme="minorEastAsia" w:hAnsiTheme="minorEastAsia" w:hint="eastAsia"/>
          <w:color w:val="000000" w:themeColor="text1"/>
          <w:szCs w:val="21"/>
          <w:u w:val="single"/>
        </w:rPr>
        <w:t>1</w:t>
      </w:r>
      <w:r>
        <w:rPr>
          <w:rFonts w:asciiTheme="minorEastAsia" w:eastAsiaTheme="minorEastAsia" w:hAnsiTheme="minorEastAsia" w:hint="eastAsia"/>
          <w:color w:val="000000" w:themeColor="text1"/>
          <w:szCs w:val="21"/>
          <w:u w:val="single"/>
        </w:rPr>
        <w:t>7</w:t>
      </w:r>
      <w:r>
        <w:rPr>
          <w:rFonts w:asciiTheme="minorEastAsia" w:eastAsiaTheme="minorEastAsia" w:hAnsiTheme="minorEastAsia"/>
          <w:color w:val="000000" w:themeColor="text1"/>
          <w:szCs w:val="21"/>
          <w:u w:val="single"/>
        </w:rPr>
        <w:t xml:space="preserve"> </w:t>
      </w:r>
      <w:r>
        <w:rPr>
          <w:rFonts w:asciiTheme="minorEastAsia" w:eastAsiaTheme="minorEastAsia" w:hAnsiTheme="minorEastAsia" w:hint="eastAsia"/>
          <w:color w:val="000000" w:themeColor="text1"/>
          <w:szCs w:val="21"/>
        </w:rPr>
        <w:t>日15时 0</w:t>
      </w:r>
      <w:r>
        <w:rPr>
          <w:rFonts w:asciiTheme="minorEastAsia" w:eastAsiaTheme="minorEastAsia" w:hAnsiTheme="minorEastAsia"/>
          <w:color w:val="000000" w:themeColor="text1"/>
          <w:szCs w:val="21"/>
        </w:rPr>
        <w:t>0</w:t>
      </w:r>
      <w:r>
        <w:rPr>
          <w:rFonts w:asciiTheme="minorEastAsia" w:eastAsiaTheme="minorEastAsia" w:hAnsiTheme="minorEastAsia" w:hint="eastAsia"/>
          <w:color w:val="000000" w:themeColor="text1"/>
          <w:szCs w:val="21"/>
        </w:rPr>
        <w:t>分前不得开启</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15、投标文件的递交时间及地址见《招标公告》</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16、评审答疑与取消投标资格</w:t>
      </w:r>
    </w:p>
    <w:p w:rsidR="00DC4D44" w:rsidRDefault="00D449F4">
      <w:pPr>
        <w:snapToGrid w:val="0"/>
        <w:spacing w:line="480" w:lineRule="exact"/>
        <w:ind w:firstLine="420"/>
        <w:jc w:val="left"/>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评审小组可以以书面方式要求投标人对投标文件中含义不明确、对同类问题表述不一致或者有明显文字和计算错误的内容做出必要的澄清、说明或者补充。澄清、说明或者补充应当以书面方式进行，并不得超出投标文件的范围或者改变投标文件的实质性内容。投标文件中的大写金额与小写金额不一致的，以大写金额为准。</w:t>
      </w:r>
    </w:p>
    <w:p w:rsidR="00DC4D44" w:rsidRDefault="00D449F4">
      <w:pPr>
        <w:snapToGrid w:val="0"/>
        <w:spacing w:line="480" w:lineRule="exact"/>
        <w:ind w:firstLine="420"/>
        <w:jc w:val="left"/>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有下列情况之一的，投标应作取消投标资格处理：</w:t>
      </w:r>
    </w:p>
    <w:p w:rsidR="00DC4D44" w:rsidRDefault="00D449F4">
      <w:pPr>
        <w:snapToGrid w:val="0"/>
        <w:spacing w:line="480" w:lineRule="exact"/>
        <w:ind w:firstLine="420"/>
        <w:jc w:val="left"/>
        <w:rPr>
          <w:rFonts w:asciiTheme="minorEastAsia" w:eastAsiaTheme="minorEastAsia" w:hAnsiTheme="minorEastAsia" w:cstheme="minorEastAsia"/>
          <w:color w:val="000000" w:themeColor="text1"/>
        </w:rPr>
      </w:pPr>
      <w:r>
        <w:rPr>
          <w:rFonts w:asciiTheme="minorEastAsia" w:eastAsiaTheme="minorEastAsia" w:hAnsiTheme="minorEastAsia" w:cs="Calibri" w:hint="eastAsia"/>
          <w:color w:val="000000" w:themeColor="text1"/>
        </w:rPr>
        <w:t>1）</w:t>
      </w:r>
      <w:r>
        <w:rPr>
          <w:rFonts w:asciiTheme="minorEastAsia" w:eastAsiaTheme="minorEastAsia" w:hAnsiTheme="minorEastAsia" w:cstheme="minorEastAsia" w:hint="eastAsia"/>
          <w:color w:val="000000" w:themeColor="text1"/>
        </w:rPr>
        <w:t>投标人以他人名义投标、串通投标、以行贿手段谋取中标或者以其他弄虚作假方式投标的；</w:t>
      </w:r>
    </w:p>
    <w:p w:rsidR="00DC4D44" w:rsidRDefault="00D449F4">
      <w:pPr>
        <w:snapToGrid w:val="0"/>
        <w:spacing w:line="480" w:lineRule="exact"/>
        <w:ind w:firstLine="420"/>
        <w:jc w:val="left"/>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2）投标人报价明显低于其他投标报价或者明显低于标底，且投标人不能合理说明或者不能提供相关证明材料的；</w:t>
      </w:r>
    </w:p>
    <w:p w:rsidR="00DC4D44" w:rsidRDefault="00D449F4">
      <w:pPr>
        <w:snapToGrid w:val="0"/>
        <w:spacing w:line="480" w:lineRule="exact"/>
        <w:ind w:firstLine="420"/>
        <w:jc w:val="left"/>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3）投标人条件不符合招标文件要求，或者拒不按照要求对投标文件进行澄清、说明或者补充的；</w:t>
      </w:r>
    </w:p>
    <w:p w:rsidR="00DC4D44" w:rsidRDefault="00D449F4">
      <w:pPr>
        <w:snapToGrid w:val="0"/>
        <w:spacing w:line="480" w:lineRule="exact"/>
        <w:ind w:firstLine="420"/>
        <w:jc w:val="left"/>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4）投标人被吊销营业执照、责令停产停业、主要资产被抵押冻结、被行政处罚未满3年的。</w:t>
      </w:r>
    </w:p>
    <w:p w:rsidR="00DC4D44" w:rsidRDefault="00D449F4">
      <w:pPr>
        <w:snapToGrid w:val="0"/>
        <w:spacing w:line="480" w:lineRule="exact"/>
        <w:ind w:firstLine="420"/>
        <w:jc w:val="left"/>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5）其他评审小组发现的重大违规现象，或投标人没有满足招标文件中★标要求的。</w:t>
      </w:r>
    </w:p>
    <w:p w:rsidR="00DC4D44" w:rsidRDefault="00DC4D44">
      <w:pPr>
        <w:pStyle w:val="aa"/>
        <w:adjustRightInd w:val="0"/>
        <w:spacing w:line="360" w:lineRule="auto"/>
        <w:rPr>
          <w:rFonts w:asciiTheme="minorEastAsia" w:eastAsiaTheme="minorEastAsia" w:hAnsiTheme="minorEastAsia"/>
          <w:color w:val="000000" w:themeColor="text1"/>
        </w:rPr>
      </w:pPr>
    </w:p>
    <w:p w:rsidR="00DC4D44" w:rsidRDefault="00D449F4">
      <w:pPr>
        <w:rPr>
          <w:rFonts w:asciiTheme="minorEastAsia" w:eastAsiaTheme="minorEastAsia" w:hAnsiTheme="minorEastAsia" w:cstheme="minorEastAsia"/>
          <w:b/>
          <w:color w:val="000000" w:themeColor="text1"/>
          <w:sz w:val="30"/>
          <w:szCs w:val="30"/>
        </w:rPr>
      </w:pPr>
      <w:r>
        <w:rPr>
          <w:rFonts w:asciiTheme="minorEastAsia" w:eastAsiaTheme="minorEastAsia" w:hAnsiTheme="minorEastAsia" w:cstheme="minorEastAsia" w:hint="eastAsia"/>
          <w:b/>
          <w:color w:val="000000" w:themeColor="text1"/>
          <w:sz w:val="30"/>
          <w:szCs w:val="30"/>
        </w:rPr>
        <w:br w:type="page"/>
      </w:r>
    </w:p>
    <w:p w:rsidR="00DC4D44" w:rsidRDefault="00D449F4">
      <w:pPr>
        <w:pStyle w:val="a8"/>
        <w:adjustRightInd w:val="0"/>
        <w:snapToGrid w:val="0"/>
        <w:spacing w:beforeLines="0" w:after="156" w:line="360" w:lineRule="auto"/>
        <w:jc w:val="center"/>
        <w:outlineLvl w:val="0"/>
        <w:rPr>
          <w:rFonts w:asciiTheme="minorEastAsia" w:eastAsiaTheme="minorEastAsia" w:hAnsiTheme="minorEastAsia" w:cs="宋体"/>
          <w:b/>
          <w:color w:val="000000" w:themeColor="text1"/>
          <w:sz w:val="30"/>
          <w:szCs w:val="30"/>
        </w:rPr>
      </w:pPr>
      <w:r>
        <w:rPr>
          <w:rFonts w:asciiTheme="minorEastAsia" w:eastAsiaTheme="minorEastAsia" w:hAnsiTheme="minorEastAsia" w:cs="宋体" w:hint="eastAsia"/>
          <w:b/>
          <w:color w:val="000000" w:themeColor="text1"/>
          <w:sz w:val="30"/>
          <w:szCs w:val="30"/>
        </w:rPr>
        <w:t>第三章  评标办法</w:t>
      </w:r>
    </w:p>
    <w:p w:rsidR="00DC4D44" w:rsidRDefault="00D449F4">
      <w:pPr>
        <w:adjustRightInd w:val="0"/>
        <w:snapToGrid w:val="0"/>
        <w:spacing w:line="360" w:lineRule="auto"/>
        <w:ind w:left="422" w:hangingChars="200" w:hanging="422"/>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1、评标方法</w:t>
      </w:r>
      <w:bookmarkStart w:id="2" w:name="_Toc234382654"/>
    </w:p>
    <w:p w:rsidR="00DC4D44" w:rsidRDefault="00D449F4">
      <w:pPr>
        <w:adjustRightInd w:val="0"/>
        <w:snapToGrid w:val="0"/>
        <w:spacing w:line="360" w:lineRule="auto"/>
        <w:ind w:firstLineChars="200" w:firstLine="420"/>
        <w:rPr>
          <w:rFonts w:asciiTheme="minorEastAsia" w:eastAsiaTheme="minorEastAsia" w:hAnsiTheme="minorEastAsia"/>
          <w:color w:val="000000" w:themeColor="text1"/>
        </w:rPr>
      </w:pPr>
      <w:bookmarkStart w:id="3" w:name="_Toc234382660"/>
      <w:bookmarkEnd w:id="2"/>
      <w:r>
        <w:rPr>
          <w:rFonts w:asciiTheme="minorEastAsia" w:eastAsiaTheme="minorEastAsia" w:hAnsiTheme="minorEastAsia" w:hint="eastAsia"/>
          <w:color w:val="000000" w:themeColor="text1"/>
        </w:rPr>
        <w:t>本次评标采用</w:t>
      </w:r>
      <w:r>
        <w:rPr>
          <w:rFonts w:asciiTheme="minorEastAsia" w:eastAsiaTheme="minorEastAsia" w:hAnsiTheme="minorEastAsia" w:hint="eastAsia"/>
          <w:color w:val="000000" w:themeColor="text1"/>
          <w:u w:val="single"/>
        </w:rPr>
        <w:t>综合评标法</w:t>
      </w:r>
      <w:r>
        <w:rPr>
          <w:rFonts w:asciiTheme="minorEastAsia" w:eastAsiaTheme="minorEastAsia" w:hAnsiTheme="minorEastAsia" w:hint="eastAsia"/>
          <w:color w:val="000000" w:themeColor="text1"/>
        </w:rPr>
        <w:t>。即按商务评分与技术评分80:20的原则计算综合得分，综合分为100分，综合得分最高的单位中标。</w:t>
      </w:r>
    </w:p>
    <w:p w:rsidR="00DC4D44" w:rsidRDefault="00D449F4">
      <w:pPr>
        <w:adjustRightInd w:val="0"/>
        <w:snapToGrid w:val="0"/>
        <w:spacing w:line="360" w:lineRule="auto"/>
        <w:ind w:firstLineChars="200" w:firstLine="42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通过资格审查且投标文件满足招标文件要求的，按商务和技术评审，综合分100分，其中商务评分为80分，包括价格分80分；技术评分20分，包括业绩分3分、履约人员3分、企业实力4分、技术方案4分、实施方案3分、售后服务3分。综合得分最高的单位中标。</w:t>
      </w:r>
    </w:p>
    <w:p w:rsidR="00DC4D44" w:rsidRDefault="00D449F4">
      <w:pPr>
        <w:adjustRightInd w:val="0"/>
        <w:snapToGrid w:val="0"/>
        <w:spacing w:line="360" w:lineRule="auto"/>
        <w:ind w:firstLineChars="200" w:firstLine="42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商务部分：</w:t>
      </w:r>
    </w:p>
    <w:p w:rsidR="00DC4D44" w:rsidRDefault="00D449F4">
      <w:pPr>
        <w:adjustRightInd w:val="0"/>
        <w:snapToGrid w:val="0"/>
        <w:spacing w:line="360" w:lineRule="auto"/>
        <w:ind w:firstLineChars="200" w:firstLine="42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1．价格分80分，计算方式如下：</w:t>
      </w:r>
      <w:r>
        <w:rPr>
          <w:rFonts w:asciiTheme="minorEastAsia" w:eastAsiaTheme="minorEastAsia" w:hAnsiTheme="minorEastAsia" w:cs="新宋体" w:hint="eastAsia"/>
          <w:color w:val="000000" w:themeColor="text1"/>
          <w:kern w:val="0"/>
          <w:szCs w:val="21"/>
          <w:lang w:bidi="ar"/>
        </w:rPr>
        <w:t>投标报价评审是以所有投标人有效投标报价最低的前三名的平均价为唯一评标基准价，评标基准价在整个评标期间将保持不变。当投标人的评标价=基准价时得满分,每低于基准价一个百分点扣0.5分;当投标人的评标价&gt;基准价时,每高于基准价一个百分点扣1分，依此类推计算扣分值。</w:t>
      </w:r>
    </w:p>
    <w:p w:rsidR="00DC4D44" w:rsidRDefault="00D449F4">
      <w:pPr>
        <w:adjustRightInd w:val="0"/>
        <w:snapToGrid w:val="0"/>
        <w:spacing w:line="360" w:lineRule="auto"/>
        <w:ind w:firstLineChars="200" w:firstLine="42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技术部分：</w:t>
      </w:r>
    </w:p>
    <w:p w:rsidR="00DC4D44" w:rsidRDefault="00D449F4">
      <w:pPr>
        <w:adjustRightInd w:val="0"/>
        <w:snapToGrid w:val="0"/>
        <w:spacing w:line="360" w:lineRule="auto"/>
        <w:ind w:firstLineChars="200" w:firstLine="42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1．业绩分3分，按照招标文件细则计算；</w:t>
      </w:r>
    </w:p>
    <w:p w:rsidR="00DC4D44" w:rsidRDefault="00D449F4">
      <w:pPr>
        <w:adjustRightInd w:val="0"/>
        <w:snapToGrid w:val="0"/>
        <w:spacing w:line="360" w:lineRule="auto"/>
        <w:ind w:firstLineChars="200" w:firstLine="42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2．履约人员3分，按照招标文件细则计算；</w:t>
      </w:r>
    </w:p>
    <w:p w:rsidR="00DC4D44" w:rsidRDefault="00D449F4">
      <w:pPr>
        <w:adjustRightInd w:val="0"/>
        <w:snapToGrid w:val="0"/>
        <w:spacing w:line="360" w:lineRule="auto"/>
        <w:ind w:firstLineChars="200" w:firstLine="42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3．企业实力4分，按照招标文件细则计算；</w:t>
      </w:r>
    </w:p>
    <w:p w:rsidR="00DC4D44" w:rsidRDefault="00D449F4">
      <w:pPr>
        <w:adjustRightInd w:val="0"/>
        <w:snapToGrid w:val="0"/>
        <w:spacing w:line="360" w:lineRule="auto"/>
        <w:ind w:firstLineChars="200" w:firstLine="42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4．技术方案4分、实施方案3分、售后服务3分。按照招标文件细则计算，</w:t>
      </w:r>
    </w:p>
    <w:p w:rsidR="00DC4D44" w:rsidRDefault="00D449F4">
      <w:pPr>
        <w:adjustRightInd w:val="0"/>
        <w:snapToGrid w:val="0"/>
        <w:spacing w:line="360" w:lineRule="auto"/>
        <w:ind w:firstLineChars="200" w:firstLine="42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 xml:space="preserve">评分项目进行逐项对比，逐项扣分并列明扣分原因。 </w:t>
      </w:r>
    </w:p>
    <w:p w:rsidR="00DC4D44" w:rsidRDefault="00D449F4">
      <w:pPr>
        <w:adjustRightInd w:val="0"/>
        <w:snapToGrid w:val="0"/>
        <w:spacing w:line="360" w:lineRule="auto"/>
        <w:ind w:firstLineChars="200" w:firstLine="42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对满足招标文件实质性要求的投标文件，评标小组评委单独打分，然后按照平均分计入综合得分，得分由高到低顺序排列，综合得分最高的单位中标。</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r>
        <w:rPr>
          <w:rFonts w:asciiTheme="minorEastAsia" w:eastAsiaTheme="minorEastAsia" w:hAnsiTheme="minorEastAsia" w:cs="宋体" w:hint="eastAsia"/>
          <w:b/>
          <w:bCs/>
          <w:color w:val="000000" w:themeColor="text1"/>
          <w:szCs w:val="21"/>
        </w:rPr>
        <w:t>2. 评审标准</w:t>
      </w:r>
    </w:p>
    <w:p w:rsidR="00DC4D44" w:rsidRDefault="00D449F4">
      <w:pPr>
        <w:keepNext/>
        <w:keepLines/>
        <w:adjustRightInd w:val="0"/>
        <w:snapToGrid w:val="0"/>
        <w:spacing w:line="360" w:lineRule="auto"/>
        <w:ind w:firstLineChars="200" w:firstLine="420"/>
        <w:jc w:val="left"/>
        <w:rPr>
          <w:rFonts w:asciiTheme="minorEastAsia" w:eastAsiaTheme="minorEastAsia" w:hAnsiTheme="minorEastAsia" w:cstheme="minorEastAsia"/>
          <w:color w:val="000000" w:themeColor="text1"/>
          <w:szCs w:val="21"/>
        </w:rPr>
      </w:pPr>
      <w:bookmarkStart w:id="4" w:name="_Toc234382655"/>
      <w:r>
        <w:rPr>
          <w:rFonts w:asciiTheme="minorEastAsia" w:eastAsiaTheme="minorEastAsia" w:hAnsiTheme="minorEastAsia" w:cstheme="minorEastAsia" w:hint="eastAsia"/>
          <w:color w:val="000000" w:themeColor="text1"/>
          <w:szCs w:val="21"/>
        </w:rPr>
        <w:t>1.初步评审标准</w:t>
      </w:r>
      <w:bookmarkEnd w:id="4"/>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1.1 形式评审标准：</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1.1.1开标形式性评审采用招标文件投标函格式，按招标文件的工程量清单进行投标报价。</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1.1.2投标文件按照招标文件规定的格式填写，字迹清晰可辨；</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1.1.3投标文件组成齐全完整，内容均按规定填写。</w:t>
      </w:r>
    </w:p>
    <w:p w:rsidR="00DC4D44" w:rsidRDefault="00D449F4">
      <w:pPr>
        <w:adjustRightInd w:val="0"/>
        <w:snapToGrid w:val="0"/>
        <w:spacing w:line="360" w:lineRule="auto"/>
        <w:ind w:leftChars="8" w:left="17"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 xml:space="preserve">1.1.4投标文件上法定代表人或其授权代理人的签字、投标人的单位章盖章齐全，符合招标文件规定：       </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1.1.5投标人法定代表人的授权代理人，需提交附有法定代表人身份证明的授权委托书，并符合下列要求：授权人和被授权人均在授权书上签名，未使用电子印章、签名章或其他电子制版签名；</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1.1.6投标文件载明的招标项目完成期限未超过招标文件规定的时限。</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1.2 资格评审标准：</w:t>
      </w:r>
    </w:p>
    <w:p w:rsidR="00DC4D44" w:rsidRDefault="00D449F4">
      <w:pPr>
        <w:adjustRightInd w:val="0"/>
        <w:snapToGrid w:val="0"/>
        <w:spacing w:line="360" w:lineRule="auto"/>
        <w:ind w:leftChars="8" w:left="17"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1</w:t>
      </w:r>
      <w:r>
        <w:rPr>
          <w:rFonts w:asciiTheme="minorEastAsia" w:eastAsiaTheme="minorEastAsia" w:hAnsiTheme="minorEastAsia" w:cstheme="minorEastAsia"/>
          <w:color w:val="000000" w:themeColor="text1"/>
          <w:szCs w:val="21"/>
        </w:rPr>
        <w:t xml:space="preserve">.2.1 </w:t>
      </w:r>
      <w:r>
        <w:rPr>
          <w:rFonts w:asciiTheme="minorEastAsia" w:eastAsiaTheme="minorEastAsia" w:hAnsiTheme="minorEastAsia" w:cstheme="minorEastAsia" w:hint="eastAsia"/>
          <w:color w:val="000000" w:themeColor="text1"/>
          <w:szCs w:val="21"/>
        </w:rPr>
        <w:t xml:space="preserve">营业执照、基本账户许可证或基本账户信息（事业单位法人证书） 符合第二章“投标人须知”第 </w:t>
      </w:r>
      <w:r>
        <w:rPr>
          <w:rFonts w:asciiTheme="minorEastAsia" w:eastAsiaTheme="minorEastAsia" w:hAnsiTheme="minorEastAsia" w:cstheme="minorEastAsia"/>
          <w:color w:val="000000" w:themeColor="text1"/>
          <w:szCs w:val="21"/>
        </w:rPr>
        <w:t>6.1.1</w:t>
      </w:r>
      <w:r>
        <w:rPr>
          <w:rFonts w:asciiTheme="minorEastAsia" w:eastAsiaTheme="minorEastAsia" w:hAnsiTheme="minorEastAsia" w:cstheme="minorEastAsia" w:hint="eastAsia"/>
          <w:color w:val="000000" w:themeColor="text1"/>
          <w:szCs w:val="21"/>
        </w:rPr>
        <w:t xml:space="preserve"> 项规定，具备有效的营业执照（事业单位法人证书）、营业执照、基本账户许可证或基本账户信息资质要求。</w:t>
      </w:r>
    </w:p>
    <w:p w:rsidR="00DC4D44" w:rsidRDefault="00D449F4">
      <w:pPr>
        <w:adjustRightInd w:val="0"/>
        <w:snapToGrid w:val="0"/>
        <w:spacing w:line="360" w:lineRule="auto"/>
        <w:ind w:leftChars="8" w:left="17"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color w:val="000000" w:themeColor="text1"/>
          <w:szCs w:val="21"/>
        </w:rPr>
        <w:t xml:space="preserve">1.2.2 </w:t>
      </w:r>
      <w:r>
        <w:rPr>
          <w:rFonts w:asciiTheme="minorEastAsia" w:eastAsiaTheme="minorEastAsia" w:hAnsiTheme="minorEastAsia" w:cstheme="minorEastAsia" w:hint="eastAsia"/>
          <w:color w:val="000000" w:themeColor="text1"/>
          <w:szCs w:val="21"/>
        </w:rPr>
        <w:t xml:space="preserve">业绩符合第二章“投标人须知”第 </w:t>
      </w:r>
      <w:r>
        <w:rPr>
          <w:rFonts w:asciiTheme="minorEastAsia" w:eastAsiaTheme="minorEastAsia" w:hAnsiTheme="minorEastAsia" w:cstheme="minorEastAsia"/>
          <w:color w:val="000000" w:themeColor="text1"/>
          <w:szCs w:val="21"/>
        </w:rPr>
        <w:t>6.2.1</w:t>
      </w:r>
      <w:r>
        <w:rPr>
          <w:rFonts w:asciiTheme="minorEastAsia" w:eastAsiaTheme="minorEastAsia" w:hAnsiTheme="minorEastAsia" w:cstheme="minorEastAsia" w:hint="eastAsia"/>
          <w:color w:val="000000" w:themeColor="text1"/>
          <w:szCs w:val="21"/>
        </w:rPr>
        <w:t xml:space="preserve"> 项规定 业绩要求 </w:t>
      </w:r>
    </w:p>
    <w:p w:rsidR="00DC4D44" w:rsidRDefault="00D449F4">
      <w:pPr>
        <w:adjustRightInd w:val="0"/>
        <w:snapToGrid w:val="0"/>
        <w:spacing w:line="360" w:lineRule="auto"/>
        <w:ind w:leftChars="8" w:left="17"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color w:val="000000" w:themeColor="text1"/>
          <w:szCs w:val="21"/>
        </w:rPr>
        <w:t xml:space="preserve">1.2.3 </w:t>
      </w:r>
      <w:r>
        <w:rPr>
          <w:rFonts w:asciiTheme="minorEastAsia" w:eastAsiaTheme="minorEastAsia" w:hAnsiTheme="minorEastAsia" w:cstheme="minorEastAsia" w:hint="eastAsia"/>
          <w:color w:val="000000" w:themeColor="text1"/>
          <w:szCs w:val="21"/>
        </w:rPr>
        <w:t xml:space="preserve">财务要求符合第二章“投标人须知”第 </w:t>
      </w:r>
      <w:r>
        <w:rPr>
          <w:rFonts w:asciiTheme="minorEastAsia" w:eastAsiaTheme="minorEastAsia" w:hAnsiTheme="minorEastAsia" w:cstheme="minorEastAsia"/>
          <w:color w:val="000000" w:themeColor="text1"/>
          <w:szCs w:val="21"/>
        </w:rPr>
        <w:t>6</w:t>
      </w:r>
      <w:r>
        <w:rPr>
          <w:rFonts w:asciiTheme="minorEastAsia" w:eastAsiaTheme="minorEastAsia" w:hAnsiTheme="minorEastAsia" w:cstheme="minorEastAsia" w:hint="eastAsia"/>
          <w:color w:val="000000" w:themeColor="text1"/>
          <w:szCs w:val="21"/>
        </w:rPr>
        <w:t>.</w:t>
      </w:r>
      <w:r>
        <w:rPr>
          <w:rFonts w:asciiTheme="minorEastAsia" w:eastAsiaTheme="minorEastAsia" w:hAnsiTheme="minorEastAsia" w:cstheme="minorEastAsia"/>
          <w:color w:val="000000" w:themeColor="text1"/>
          <w:szCs w:val="21"/>
        </w:rPr>
        <w:t>3</w:t>
      </w:r>
      <w:r>
        <w:rPr>
          <w:rFonts w:asciiTheme="minorEastAsia" w:eastAsiaTheme="minorEastAsia" w:hAnsiTheme="minorEastAsia" w:cstheme="minorEastAsia" w:hint="eastAsia"/>
          <w:color w:val="000000" w:themeColor="text1"/>
          <w:szCs w:val="21"/>
        </w:rPr>
        <w:t xml:space="preserve">.1 项规定 财务要求 </w:t>
      </w:r>
    </w:p>
    <w:p w:rsidR="00DC4D44" w:rsidRDefault="00D449F4">
      <w:pPr>
        <w:adjustRightInd w:val="0"/>
        <w:snapToGrid w:val="0"/>
        <w:spacing w:line="360" w:lineRule="auto"/>
        <w:ind w:leftChars="8" w:left="17"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color w:val="000000" w:themeColor="text1"/>
          <w:szCs w:val="21"/>
        </w:rPr>
        <w:t xml:space="preserve">1.2.4 </w:t>
      </w:r>
      <w:r>
        <w:rPr>
          <w:rFonts w:asciiTheme="minorEastAsia" w:eastAsiaTheme="minorEastAsia" w:hAnsiTheme="minorEastAsia" w:cstheme="minorEastAsia" w:hint="eastAsia"/>
          <w:color w:val="000000" w:themeColor="text1"/>
          <w:szCs w:val="21"/>
        </w:rPr>
        <w:t xml:space="preserve">人员要求符合第二章“投标人须知”第 </w:t>
      </w:r>
      <w:r>
        <w:rPr>
          <w:rFonts w:asciiTheme="minorEastAsia" w:eastAsiaTheme="minorEastAsia" w:hAnsiTheme="minorEastAsia" w:cstheme="minorEastAsia"/>
          <w:color w:val="000000" w:themeColor="text1"/>
          <w:szCs w:val="21"/>
        </w:rPr>
        <w:t>6</w:t>
      </w:r>
      <w:r>
        <w:rPr>
          <w:rFonts w:asciiTheme="minorEastAsia" w:eastAsiaTheme="minorEastAsia" w:hAnsiTheme="minorEastAsia" w:cstheme="minorEastAsia" w:hint="eastAsia"/>
          <w:color w:val="000000" w:themeColor="text1"/>
          <w:szCs w:val="21"/>
        </w:rPr>
        <w:t>.</w:t>
      </w:r>
      <w:r>
        <w:rPr>
          <w:rFonts w:asciiTheme="minorEastAsia" w:eastAsiaTheme="minorEastAsia" w:hAnsiTheme="minorEastAsia" w:cstheme="minorEastAsia"/>
          <w:color w:val="000000" w:themeColor="text1"/>
          <w:szCs w:val="21"/>
        </w:rPr>
        <w:t>4</w:t>
      </w:r>
      <w:r>
        <w:rPr>
          <w:rFonts w:asciiTheme="minorEastAsia" w:eastAsiaTheme="minorEastAsia" w:hAnsiTheme="minorEastAsia" w:cstheme="minorEastAsia" w:hint="eastAsia"/>
          <w:color w:val="000000" w:themeColor="text1"/>
          <w:szCs w:val="21"/>
        </w:rPr>
        <w:t xml:space="preserve">.1 项规定 人员要求 </w:t>
      </w:r>
    </w:p>
    <w:p w:rsidR="00DC4D44" w:rsidRDefault="00D449F4">
      <w:pPr>
        <w:adjustRightInd w:val="0"/>
        <w:snapToGrid w:val="0"/>
        <w:spacing w:line="360" w:lineRule="auto"/>
        <w:ind w:leftChars="8" w:left="17"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color w:val="000000" w:themeColor="text1"/>
          <w:szCs w:val="21"/>
        </w:rPr>
        <w:t>1.2.5</w:t>
      </w:r>
      <w:r>
        <w:rPr>
          <w:rFonts w:asciiTheme="minorEastAsia" w:eastAsiaTheme="minorEastAsia" w:hAnsiTheme="minorEastAsia" w:cstheme="minorEastAsia" w:hint="eastAsia"/>
          <w:color w:val="000000" w:themeColor="text1"/>
          <w:szCs w:val="21"/>
        </w:rPr>
        <w:t xml:space="preserve">信誉要求符合第二章“投标人须知”第 </w:t>
      </w:r>
      <w:r>
        <w:rPr>
          <w:rFonts w:asciiTheme="minorEastAsia" w:eastAsiaTheme="minorEastAsia" w:hAnsiTheme="minorEastAsia" w:cstheme="minorEastAsia"/>
          <w:color w:val="000000" w:themeColor="text1"/>
          <w:szCs w:val="21"/>
        </w:rPr>
        <w:t>6</w:t>
      </w:r>
      <w:r>
        <w:rPr>
          <w:rFonts w:asciiTheme="minorEastAsia" w:eastAsiaTheme="minorEastAsia" w:hAnsiTheme="minorEastAsia" w:cstheme="minorEastAsia" w:hint="eastAsia"/>
          <w:color w:val="000000" w:themeColor="text1"/>
          <w:szCs w:val="21"/>
        </w:rPr>
        <w:t>.</w:t>
      </w:r>
      <w:r>
        <w:rPr>
          <w:rFonts w:asciiTheme="minorEastAsia" w:eastAsiaTheme="minorEastAsia" w:hAnsiTheme="minorEastAsia" w:cstheme="minorEastAsia"/>
          <w:color w:val="000000" w:themeColor="text1"/>
          <w:szCs w:val="21"/>
        </w:rPr>
        <w:t>5</w:t>
      </w:r>
      <w:r>
        <w:rPr>
          <w:rFonts w:asciiTheme="minorEastAsia" w:eastAsiaTheme="minorEastAsia" w:hAnsiTheme="minorEastAsia" w:cstheme="minorEastAsia" w:hint="eastAsia"/>
          <w:color w:val="000000" w:themeColor="text1"/>
          <w:szCs w:val="21"/>
        </w:rPr>
        <w:t xml:space="preserve"> 项规定 信誉要求 </w:t>
      </w:r>
    </w:p>
    <w:p w:rsidR="00DC4D44" w:rsidRDefault="00DC4D44">
      <w:pPr>
        <w:pStyle w:val="1"/>
      </w:pP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2.响应性评审标准：</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2.1投标报价符合“第二章 投标人须知”第7</w:t>
      </w:r>
      <w:r>
        <w:rPr>
          <w:rFonts w:asciiTheme="minorEastAsia" w:eastAsiaTheme="minorEastAsia" w:hAnsiTheme="minorEastAsia" w:cstheme="minorEastAsia"/>
          <w:color w:val="000000" w:themeColor="text1"/>
          <w:szCs w:val="21"/>
        </w:rPr>
        <w:t>.1</w:t>
      </w:r>
      <w:r>
        <w:rPr>
          <w:rFonts w:asciiTheme="minorEastAsia" w:eastAsiaTheme="minorEastAsia" w:hAnsiTheme="minorEastAsia" w:cstheme="minorEastAsia" w:hint="eastAsia"/>
          <w:color w:val="000000" w:themeColor="text1"/>
          <w:szCs w:val="21"/>
        </w:rPr>
        <w:t>项规定；</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2.2投标内容和质量符合“第二章 投标人须知”第4</w:t>
      </w:r>
      <w:r>
        <w:rPr>
          <w:rFonts w:asciiTheme="minorEastAsia" w:eastAsiaTheme="minorEastAsia" w:hAnsiTheme="minorEastAsia" w:cstheme="minorEastAsia"/>
          <w:color w:val="000000" w:themeColor="text1"/>
          <w:szCs w:val="21"/>
        </w:rPr>
        <w:t>.1</w:t>
      </w:r>
      <w:r>
        <w:rPr>
          <w:rFonts w:asciiTheme="minorEastAsia" w:eastAsiaTheme="minorEastAsia" w:hAnsiTheme="minorEastAsia" w:cstheme="minorEastAsia" w:hint="eastAsia"/>
          <w:color w:val="000000" w:themeColor="text1"/>
          <w:szCs w:val="21"/>
        </w:rPr>
        <w:t>和4</w:t>
      </w:r>
      <w:r>
        <w:rPr>
          <w:rFonts w:asciiTheme="minorEastAsia" w:eastAsiaTheme="minorEastAsia" w:hAnsiTheme="minorEastAsia" w:cstheme="minorEastAsia"/>
          <w:color w:val="000000" w:themeColor="text1"/>
          <w:szCs w:val="21"/>
        </w:rPr>
        <w:t>.2</w:t>
      </w:r>
      <w:r>
        <w:rPr>
          <w:rFonts w:asciiTheme="minorEastAsia" w:eastAsiaTheme="minorEastAsia" w:hAnsiTheme="minorEastAsia" w:cstheme="minorEastAsia" w:hint="eastAsia"/>
          <w:color w:val="000000" w:themeColor="text1"/>
          <w:szCs w:val="21"/>
        </w:rPr>
        <w:t>项规定；</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color w:val="000000" w:themeColor="text1"/>
          <w:szCs w:val="21"/>
        </w:rPr>
        <w:t xml:space="preserve">2.3 </w:t>
      </w:r>
      <w:r>
        <w:rPr>
          <w:rFonts w:asciiTheme="minorEastAsia" w:eastAsiaTheme="minorEastAsia" w:hAnsiTheme="minorEastAsia" w:cstheme="minorEastAsia" w:hint="eastAsia"/>
          <w:color w:val="000000" w:themeColor="text1"/>
          <w:szCs w:val="21"/>
        </w:rPr>
        <w:t>服务期限符合“第二章 投标人须知”第</w:t>
      </w:r>
      <w:r>
        <w:rPr>
          <w:rFonts w:asciiTheme="minorEastAsia" w:eastAsiaTheme="minorEastAsia" w:hAnsiTheme="minorEastAsia" w:cstheme="minorEastAsia"/>
          <w:color w:val="000000" w:themeColor="text1"/>
          <w:szCs w:val="21"/>
        </w:rPr>
        <w:t>5.1</w:t>
      </w:r>
      <w:r>
        <w:rPr>
          <w:rFonts w:asciiTheme="minorEastAsia" w:eastAsiaTheme="minorEastAsia" w:hAnsiTheme="minorEastAsia" w:cstheme="minorEastAsia" w:hint="eastAsia"/>
          <w:color w:val="000000" w:themeColor="text1"/>
          <w:szCs w:val="21"/>
        </w:rPr>
        <w:t>和5</w:t>
      </w:r>
      <w:r>
        <w:rPr>
          <w:rFonts w:asciiTheme="minorEastAsia" w:eastAsiaTheme="minorEastAsia" w:hAnsiTheme="minorEastAsia" w:cstheme="minorEastAsia"/>
          <w:color w:val="000000" w:themeColor="text1"/>
          <w:szCs w:val="21"/>
        </w:rPr>
        <w:t>.2</w:t>
      </w:r>
      <w:r>
        <w:rPr>
          <w:rFonts w:asciiTheme="minorEastAsia" w:eastAsiaTheme="minorEastAsia" w:hAnsiTheme="minorEastAsia" w:cstheme="minorEastAsia" w:hint="eastAsia"/>
          <w:color w:val="000000" w:themeColor="text1"/>
          <w:szCs w:val="21"/>
        </w:rPr>
        <w:t>项规定；</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2</w:t>
      </w:r>
      <w:r>
        <w:rPr>
          <w:rFonts w:asciiTheme="minorEastAsia" w:eastAsiaTheme="minorEastAsia" w:hAnsiTheme="minorEastAsia" w:cstheme="minorEastAsia"/>
          <w:color w:val="000000" w:themeColor="text1"/>
          <w:szCs w:val="21"/>
        </w:rPr>
        <w:t xml:space="preserve">.4 </w:t>
      </w:r>
      <w:r>
        <w:rPr>
          <w:rFonts w:asciiTheme="minorEastAsia" w:eastAsiaTheme="minorEastAsia" w:hAnsiTheme="minorEastAsia" w:cstheme="minorEastAsia" w:hint="eastAsia"/>
          <w:color w:val="000000" w:themeColor="text1"/>
          <w:szCs w:val="21"/>
        </w:rPr>
        <w:t>投标有效期符合“第二章 投标人须知”第9项规定</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2.</w:t>
      </w:r>
      <w:r>
        <w:rPr>
          <w:rFonts w:asciiTheme="minorEastAsia" w:eastAsiaTheme="minorEastAsia" w:hAnsiTheme="minorEastAsia" w:cstheme="minorEastAsia"/>
          <w:color w:val="000000" w:themeColor="text1"/>
          <w:szCs w:val="21"/>
        </w:rPr>
        <w:t>5</w:t>
      </w:r>
      <w:r>
        <w:rPr>
          <w:rFonts w:asciiTheme="minorEastAsia" w:eastAsiaTheme="minorEastAsia" w:hAnsiTheme="minorEastAsia" w:cstheme="minorEastAsia" w:hint="eastAsia"/>
          <w:color w:val="000000" w:themeColor="text1"/>
          <w:szCs w:val="21"/>
        </w:rPr>
        <w:t>权利义务符合招标文件规定；</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2.</w:t>
      </w:r>
      <w:r>
        <w:rPr>
          <w:rFonts w:asciiTheme="minorEastAsia" w:eastAsiaTheme="minorEastAsia" w:hAnsiTheme="minorEastAsia" w:cstheme="minorEastAsia"/>
          <w:color w:val="000000" w:themeColor="text1"/>
          <w:szCs w:val="21"/>
        </w:rPr>
        <w:t>6</w:t>
      </w:r>
      <w:r>
        <w:rPr>
          <w:rFonts w:asciiTheme="minorEastAsia" w:eastAsiaTheme="minorEastAsia" w:hAnsiTheme="minorEastAsia" w:cstheme="minorEastAsia" w:hint="eastAsia"/>
          <w:color w:val="000000" w:themeColor="text1"/>
          <w:szCs w:val="21"/>
        </w:rPr>
        <w:t>投标人应接受招标文件规定的风险划分原则，未提出新的风险划分办法；</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2.</w:t>
      </w:r>
      <w:r>
        <w:rPr>
          <w:rFonts w:asciiTheme="minorEastAsia" w:eastAsiaTheme="minorEastAsia" w:hAnsiTheme="minorEastAsia" w:cstheme="minorEastAsia"/>
          <w:color w:val="000000" w:themeColor="text1"/>
          <w:szCs w:val="21"/>
        </w:rPr>
        <w:t>7</w:t>
      </w:r>
      <w:r>
        <w:rPr>
          <w:rFonts w:asciiTheme="minorEastAsia" w:eastAsiaTheme="minorEastAsia" w:hAnsiTheme="minorEastAsia" w:cstheme="minorEastAsia" w:hint="eastAsia"/>
          <w:color w:val="000000" w:themeColor="text1"/>
          <w:szCs w:val="21"/>
        </w:rPr>
        <w:t>投标人未增加招标人的责任范围，或减少投标人义务；</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2.</w:t>
      </w:r>
      <w:r>
        <w:rPr>
          <w:rFonts w:asciiTheme="minorEastAsia" w:eastAsiaTheme="minorEastAsia" w:hAnsiTheme="minorEastAsia" w:cstheme="minorEastAsia"/>
          <w:color w:val="000000" w:themeColor="text1"/>
          <w:szCs w:val="21"/>
        </w:rPr>
        <w:t>8</w:t>
      </w:r>
      <w:r>
        <w:rPr>
          <w:rFonts w:asciiTheme="minorEastAsia" w:eastAsiaTheme="minorEastAsia" w:hAnsiTheme="minorEastAsia" w:cstheme="minorEastAsia" w:hint="eastAsia"/>
          <w:color w:val="000000" w:themeColor="text1"/>
          <w:szCs w:val="21"/>
        </w:rPr>
        <w:t>投标人对合同纠纷、事故处理办法未提出异议；</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2.</w:t>
      </w:r>
      <w:r>
        <w:rPr>
          <w:rFonts w:asciiTheme="minorEastAsia" w:eastAsiaTheme="minorEastAsia" w:hAnsiTheme="minorEastAsia" w:cstheme="minorEastAsia"/>
          <w:color w:val="000000" w:themeColor="text1"/>
          <w:szCs w:val="21"/>
        </w:rPr>
        <w:t>9</w:t>
      </w:r>
      <w:r>
        <w:rPr>
          <w:rFonts w:asciiTheme="minorEastAsia" w:eastAsiaTheme="minorEastAsia" w:hAnsiTheme="minorEastAsia" w:cstheme="minorEastAsia" w:hint="eastAsia"/>
          <w:color w:val="000000" w:themeColor="text1"/>
          <w:szCs w:val="21"/>
        </w:rPr>
        <w:t>投标人在投标活动中无欺诈行为；</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2.</w:t>
      </w:r>
      <w:r>
        <w:rPr>
          <w:rFonts w:asciiTheme="minorEastAsia" w:eastAsiaTheme="minorEastAsia" w:hAnsiTheme="minorEastAsia" w:cstheme="minorEastAsia"/>
          <w:color w:val="000000" w:themeColor="text1"/>
          <w:szCs w:val="21"/>
        </w:rPr>
        <w:t>10</w:t>
      </w:r>
      <w:r>
        <w:rPr>
          <w:rFonts w:asciiTheme="minorEastAsia" w:eastAsiaTheme="minorEastAsia" w:hAnsiTheme="minorEastAsia" w:cstheme="minorEastAsia" w:hint="eastAsia"/>
          <w:color w:val="000000" w:themeColor="text1"/>
          <w:szCs w:val="21"/>
        </w:rPr>
        <w:t>投标人未对合同条款有重要保留。</w:t>
      </w:r>
    </w:p>
    <w:p w:rsidR="00DC4D44" w:rsidRDefault="00D449F4">
      <w:pPr>
        <w:adjustRightInd w:val="0"/>
        <w:snapToGrid w:val="0"/>
        <w:spacing w:beforeLines="50" w:before="156" w:afterLines="50" w:after="156" w:line="360" w:lineRule="auto"/>
        <w:rPr>
          <w:rFonts w:asciiTheme="minorEastAsia" w:eastAsiaTheme="minorEastAsia" w:hAnsiTheme="minorEastAsia" w:cs="宋体"/>
          <w:b/>
          <w:bCs/>
          <w:color w:val="000000" w:themeColor="text1"/>
          <w:szCs w:val="21"/>
        </w:rPr>
      </w:pPr>
      <w:bookmarkStart w:id="5" w:name="_Toc234382657"/>
      <w:r>
        <w:rPr>
          <w:rFonts w:asciiTheme="minorEastAsia" w:eastAsiaTheme="minorEastAsia" w:hAnsiTheme="minorEastAsia" w:cs="宋体" w:hint="eastAsia"/>
          <w:b/>
          <w:bCs/>
          <w:color w:val="000000" w:themeColor="text1"/>
          <w:szCs w:val="21"/>
        </w:rPr>
        <w:t>3. 评标程序</w:t>
      </w:r>
      <w:bookmarkEnd w:id="5"/>
    </w:p>
    <w:p w:rsidR="00DC4D44" w:rsidRDefault="00D449F4">
      <w:pPr>
        <w:adjustRightInd w:val="0"/>
        <w:snapToGrid w:val="0"/>
        <w:spacing w:line="360" w:lineRule="auto"/>
        <w:rPr>
          <w:rFonts w:asciiTheme="minorEastAsia" w:eastAsiaTheme="minorEastAsia" w:hAnsiTheme="minorEastAsia" w:cs="宋体"/>
          <w:color w:val="000000" w:themeColor="text1"/>
          <w:szCs w:val="21"/>
        </w:rPr>
      </w:pPr>
      <w:bookmarkStart w:id="6" w:name="_Toc234382658"/>
      <w:r>
        <w:rPr>
          <w:rFonts w:asciiTheme="minorEastAsia" w:eastAsiaTheme="minorEastAsia" w:hAnsiTheme="minorEastAsia" w:cs="宋体" w:hint="eastAsia"/>
          <w:color w:val="000000" w:themeColor="text1"/>
          <w:szCs w:val="21"/>
        </w:rPr>
        <w:t>3.1 详细评审</w:t>
      </w:r>
      <w:bookmarkEnd w:id="6"/>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 xml:space="preserve">3.1.1 评标小组可以要求投标人提交规定的有关证明和证件的原件，以便核验。 </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3.1.2评标小组依据评审标准规定的标准对投标文件进行初步评审。若投标文件有不符合评审标准的，招标人可要求投标人进行书面澄清；若最终澄清后仍不能符合招标文件规定的，则作废标处理，并没收投标保证金（如有）。</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3.1.3  投标人有以下情形之一的，其投标作废标处理，并没收投标保证金（如有）：</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1）串通投标或弄虚作假或有其他违法行为的：</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a.有下列情形之一的，属于投标人相互串通投标：</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①投标人之间协商投标文件的实质性内容；</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②投标人之间约定中标人；</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③投标人之间约定部分投标人放弃投标或者中标；</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④投标人之间为谋取中标或者排斥特定投标人而采取的其他联合行动。</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fldChar w:fldCharType="begin"/>
      </w:r>
      <w:r>
        <w:rPr>
          <w:rFonts w:asciiTheme="minorEastAsia" w:eastAsiaTheme="minorEastAsia" w:hAnsiTheme="minorEastAsia" w:cstheme="minorEastAsia" w:hint="eastAsia"/>
          <w:color w:val="000000" w:themeColor="text1"/>
          <w:szCs w:val="21"/>
        </w:rPr>
        <w:instrText xml:space="preserve"> = 5 \* GB3 </w:instrText>
      </w:r>
      <w:r>
        <w:rPr>
          <w:rFonts w:asciiTheme="minorEastAsia" w:eastAsiaTheme="minorEastAsia" w:hAnsiTheme="minorEastAsia" w:cstheme="minorEastAsia" w:hint="eastAsia"/>
          <w:color w:val="000000" w:themeColor="text1"/>
          <w:szCs w:val="21"/>
        </w:rPr>
        <w:fldChar w:fldCharType="separate"/>
      </w:r>
      <w:r>
        <w:rPr>
          <w:rFonts w:asciiTheme="minorEastAsia" w:eastAsiaTheme="minorEastAsia" w:hAnsiTheme="minorEastAsia" w:cstheme="minorEastAsia" w:hint="eastAsia"/>
          <w:color w:val="000000" w:themeColor="text1"/>
          <w:szCs w:val="21"/>
        </w:rPr>
        <w:t>⑤</w:t>
      </w:r>
      <w:r>
        <w:rPr>
          <w:rFonts w:asciiTheme="minorEastAsia" w:eastAsiaTheme="minorEastAsia" w:hAnsiTheme="minorEastAsia" w:cstheme="minorEastAsia" w:hint="eastAsia"/>
          <w:color w:val="000000" w:themeColor="text1"/>
          <w:szCs w:val="21"/>
        </w:rPr>
        <w:fldChar w:fldCharType="end"/>
      </w:r>
      <w:r>
        <w:rPr>
          <w:rFonts w:asciiTheme="minorEastAsia" w:eastAsiaTheme="minorEastAsia" w:hAnsiTheme="minorEastAsia" w:cstheme="minorEastAsia" w:hint="eastAsia"/>
          <w:color w:val="000000" w:themeColor="text1"/>
          <w:szCs w:val="21"/>
        </w:rPr>
        <w:t>不同投标人的投标文件由同一单位或者个人编制；</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fldChar w:fldCharType="begin"/>
      </w:r>
      <w:r>
        <w:rPr>
          <w:rFonts w:asciiTheme="minorEastAsia" w:eastAsiaTheme="minorEastAsia" w:hAnsiTheme="minorEastAsia" w:cstheme="minorEastAsia" w:hint="eastAsia"/>
          <w:color w:val="000000" w:themeColor="text1"/>
          <w:szCs w:val="21"/>
        </w:rPr>
        <w:instrText xml:space="preserve"> = 6 \* GB3 </w:instrText>
      </w:r>
      <w:r>
        <w:rPr>
          <w:rFonts w:asciiTheme="minorEastAsia" w:eastAsiaTheme="minorEastAsia" w:hAnsiTheme="minorEastAsia" w:cstheme="minorEastAsia" w:hint="eastAsia"/>
          <w:color w:val="000000" w:themeColor="text1"/>
          <w:szCs w:val="21"/>
        </w:rPr>
        <w:fldChar w:fldCharType="separate"/>
      </w:r>
      <w:r>
        <w:rPr>
          <w:rFonts w:asciiTheme="minorEastAsia" w:eastAsiaTheme="minorEastAsia" w:hAnsiTheme="minorEastAsia" w:cstheme="minorEastAsia" w:hint="eastAsia"/>
          <w:color w:val="000000" w:themeColor="text1"/>
          <w:szCs w:val="21"/>
        </w:rPr>
        <w:t>⑥</w:t>
      </w:r>
      <w:r>
        <w:rPr>
          <w:rFonts w:asciiTheme="minorEastAsia" w:eastAsiaTheme="minorEastAsia" w:hAnsiTheme="minorEastAsia" w:cstheme="minorEastAsia" w:hint="eastAsia"/>
          <w:color w:val="000000" w:themeColor="text1"/>
          <w:szCs w:val="21"/>
        </w:rPr>
        <w:fldChar w:fldCharType="end"/>
      </w:r>
      <w:r>
        <w:rPr>
          <w:rFonts w:asciiTheme="minorEastAsia" w:eastAsiaTheme="minorEastAsia" w:hAnsiTheme="minorEastAsia" w:cstheme="minorEastAsia" w:hint="eastAsia"/>
          <w:color w:val="000000" w:themeColor="text1"/>
          <w:szCs w:val="21"/>
        </w:rPr>
        <w:t>不同投标人委托同一单位或者个人办理投标事宜；</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fldChar w:fldCharType="begin"/>
      </w:r>
      <w:r>
        <w:rPr>
          <w:rFonts w:asciiTheme="minorEastAsia" w:eastAsiaTheme="minorEastAsia" w:hAnsiTheme="minorEastAsia" w:cstheme="minorEastAsia" w:hint="eastAsia"/>
          <w:color w:val="000000" w:themeColor="text1"/>
          <w:szCs w:val="21"/>
        </w:rPr>
        <w:instrText xml:space="preserve"> = 7 \* GB3 </w:instrText>
      </w:r>
      <w:r>
        <w:rPr>
          <w:rFonts w:asciiTheme="minorEastAsia" w:eastAsiaTheme="minorEastAsia" w:hAnsiTheme="minorEastAsia" w:cstheme="minorEastAsia" w:hint="eastAsia"/>
          <w:color w:val="000000" w:themeColor="text1"/>
          <w:szCs w:val="21"/>
        </w:rPr>
        <w:fldChar w:fldCharType="separate"/>
      </w:r>
      <w:r>
        <w:rPr>
          <w:rFonts w:asciiTheme="minorEastAsia" w:eastAsiaTheme="minorEastAsia" w:hAnsiTheme="minorEastAsia" w:cstheme="minorEastAsia" w:hint="eastAsia"/>
          <w:color w:val="000000" w:themeColor="text1"/>
          <w:szCs w:val="21"/>
        </w:rPr>
        <w:t>⑦</w:t>
      </w:r>
      <w:r>
        <w:rPr>
          <w:rFonts w:asciiTheme="minorEastAsia" w:eastAsiaTheme="minorEastAsia" w:hAnsiTheme="minorEastAsia" w:cstheme="minorEastAsia" w:hint="eastAsia"/>
          <w:color w:val="000000" w:themeColor="text1"/>
          <w:szCs w:val="21"/>
        </w:rPr>
        <w:fldChar w:fldCharType="end"/>
      </w:r>
      <w:r>
        <w:rPr>
          <w:rFonts w:asciiTheme="minorEastAsia" w:eastAsiaTheme="minorEastAsia" w:hAnsiTheme="minorEastAsia" w:cstheme="minorEastAsia" w:hint="eastAsia"/>
          <w:color w:val="000000" w:themeColor="text1"/>
          <w:szCs w:val="21"/>
        </w:rPr>
        <w:t>不同投标人的投标文件载明的项目管理成员为同一人；</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fldChar w:fldCharType="begin"/>
      </w:r>
      <w:r>
        <w:rPr>
          <w:rFonts w:asciiTheme="minorEastAsia" w:eastAsiaTheme="minorEastAsia" w:hAnsiTheme="minorEastAsia" w:cstheme="minorEastAsia" w:hint="eastAsia"/>
          <w:color w:val="000000" w:themeColor="text1"/>
          <w:szCs w:val="21"/>
        </w:rPr>
        <w:instrText xml:space="preserve"> = 8 \* GB3 </w:instrText>
      </w:r>
      <w:r>
        <w:rPr>
          <w:rFonts w:asciiTheme="minorEastAsia" w:eastAsiaTheme="minorEastAsia" w:hAnsiTheme="minorEastAsia" w:cstheme="minorEastAsia" w:hint="eastAsia"/>
          <w:color w:val="000000" w:themeColor="text1"/>
          <w:szCs w:val="21"/>
        </w:rPr>
        <w:fldChar w:fldCharType="separate"/>
      </w:r>
      <w:r>
        <w:rPr>
          <w:rFonts w:asciiTheme="minorEastAsia" w:eastAsiaTheme="minorEastAsia" w:hAnsiTheme="minorEastAsia" w:cstheme="minorEastAsia" w:hint="eastAsia"/>
          <w:color w:val="000000" w:themeColor="text1"/>
          <w:szCs w:val="21"/>
        </w:rPr>
        <w:t>⑧</w:t>
      </w:r>
      <w:r>
        <w:rPr>
          <w:rFonts w:asciiTheme="minorEastAsia" w:eastAsiaTheme="minorEastAsia" w:hAnsiTheme="minorEastAsia" w:cstheme="minorEastAsia" w:hint="eastAsia"/>
          <w:color w:val="000000" w:themeColor="text1"/>
          <w:szCs w:val="21"/>
        </w:rPr>
        <w:fldChar w:fldCharType="end"/>
      </w:r>
      <w:r>
        <w:rPr>
          <w:rFonts w:asciiTheme="minorEastAsia" w:eastAsiaTheme="minorEastAsia" w:hAnsiTheme="minorEastAsia" w:cstheme="minorEastAsia" w:hint="eastAsia"/>
          <w:color w:val="000000" w:themeColor="text1"/>
          <w:szCs w:val="21"/>
        </w:rPr>
        <w:t>不同投标人的投标文件异常一致；</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fldChar w:fldCharType="begin"/>
      </w:r>
      <w:r>
        <w:rPr>
          <w:rFonts w:asciiTheme="minorEastAsia" w:eastAsiaTheme="minorEastAsia" w:hAnsiTheme="minorEastAsia" w:cstheme="minorEastAsia" w:hint="eastAsia"/>
          <w:color w:val="000000" w:themeColor="text1"/>
          <w:szCs w:val="21"/>
        </w:rPr>
        <w:instrText xml:space="preserve"> = 9 \* GB3 </w:instrText>
      </w:r>
      <w:r>
        <w:rPr>
          <w:rFonts w:asciiTheme="minorEastAsia" w:eastAsiaTheme="minorEastAsia" w:hAnsiTheme="minorEastAsia" w:cstheme="minorEastAsia" w:hint="eastAsia"/>
          <w:color w:val="000000" w:themeColor="text1"/>
          <w:szCs w:val="21"/>
        </w:rPr>
        <w:fldChar w:fldCharType="separate"/>
      </w:r>
      <w:r>
        <w:rPr>
          <w:rFonts w:asciiTheme="minorEastAsia" w:eastAsiaTheme="minorEastAsia" w:hAnsiTheme="minorEastAsia" w:cstheme="minorEastAsia" w:hint="eastAsia"/>
          <w:color w:val="000000" w:themeColor="text1"/>
          <w:szCs w:val="21"/>
        </w:rPr>
        <w:t>⑨</w:t>
      </w:r>
      <w:r>
        <w:rPr>
          <w:rFonts w:asciiTheme="minorEastAsia" w:eastAsiaTheme="minorEastAsia" w:hAnsiTheme="minorEastAsia" w:cstheme="minorEastAsia" w:hint="eastAsia"/>
          <w:color w:val="000000" w:themeColor="text1"/>
          <w:szCs w:val="21"/>
        </w:rPr>
        <w:fldChar w:fldCharType="end"/>
      </w:r>
      <w:r>
        <w:rPr>
          <w:rFonts w:asciiTheme="minorEastAsia" w:eastAsiaTheme="minorEastAsia" w:hAnsiTheme="minorEastAsia" w:cstheme="minorEastAsia" w:hint="eastAsia"/>
          <w:color w:val="000000" w:themeColor="text1"/>
          <w:szCs w:val="21"/>
        </w:rPr>
        <w:t>不同投标人的投标文件相互混装；</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b.投标人有下列情形之一的，属于弄虚作假的行为：</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①使用伪造、变造的许可证件；</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②提供虚假的业绩；</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③其他弄虚作假的行为。</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2）投标函中的投标报价总价（以大写金额为准）超过招标人的上限总价或任何一个投标单价超过招标人上限单价的；</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3）不按评标小组要求澄清、说明或补正的。</w:t>
      </w:r>
    </w:p>
    <w:p w:rsidR="00DC4D44" w:rsidRDefault="00D449F4">
      <w:pPr>
        <w:keepNext/>
        <w:keepLines/>
        <w:adjustRightInd w:val="0"/>
        <w:snapToGrid w:val="0"/>
        <w:spacing w:line="360" w:lineRule="auto"/>
        <w:rPr>
          <w:rFonts w:asciiTheme="minorEastAsia" w:eastAsiaTheme="minorEastAsia" w:hAnsiTheme="minorEastAsia" w:cstheme="minorEastAsia"/>
          <w:bCs/>
          <w:color w:val="000000" w:themeColor="text1"/>
          <w:szCs w:val="21"/>
        </w:rPr>
      </w:pPr>
      <w:r>
        <w:rPr>
          <w:rFonts w:asciiTheme="minorEastAsia" w:eastAsiaTheme="minorEastAsia" w:hAnsiTheme="minorEastAsia" w:cstheme="minorEastAsia" w:hint="eastAsia"/>
          <w:bCs/>
          <w:color w:val="000000" w:themeColor="text1"/>
          <w:szCs w:val="21"/>
        </w:rPr>
        <w:t>3.2  投标文件的澄清和补正</w:t>
      </w:r>
      <w:bookmarkEnd w:id="3"/>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3.2.1投标报价以《投标函》中的大写金额为准，投标文件中存在与此金额不符时，投标人无条件按招标人要求及《投标函》中的大写总金额修正所有不符的单价或总价，修正的价格经投标人书面确认后具有约束力。投标人不接受修正价格的，其投标作废标处理，并没收其投标担保（如有）。</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3.2.2投标人不得对招标文件所提供的《工程量清单》中所确定的内容作丝毫的改动，若因非主观故意导致内容对清单的改动，投标人无条件按招标文件格式进行澄清。</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3.2.3在评标过程中，评标小组可以书面形式要求投标人对所提交投标文件中不明确的内容进行书面澄清或说明，或者对细微偏差进行补正。评标小组不接受投标人主动提出的澄清、说明或补正。</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3.2.4 澄清、说明和补正不得改变投标文件的实质性内容（算术性错误修正的除外）。投标人的书面澄清、说明和补正属于投标文件的组成部分。</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3.2.5 评标小组对投标人提交的澄清、说明或补正有疑问的，可以要求投标人进一步澄清、说明或补正，直至满足评标小组的要求。</w:t>
      </w:r>
    </w:p>
    <w:p w:rsidR="00DC4D44" w:rsidRDefault="00D449F4">
      <w:pPr>
        <w:adjustRightInd w:val="0"/>
        <w:snapToGrid w:val="0"/>
        <w:spacing w:line="360" w:lineRule="auto"/>
        <w:jc w:val="left"/>
        <w:rPr>
          <w:rFonts w:asciiTheme="minorEastAsia" w:eastAsiaTheme="minorEastAsia" w:hAnsiTheme="minorEastAsia" w:cstheme="minorEastAsia"/>
          <w:color w:val="000000" w:themeColor="text1"/>
          <w:szCs w:val="21"/>
        </w:rPr>
      </w:pPr>
      <w:bookmarkStart w:id="7" w:name="_Toc234382661"/>
      <w:r>
        <w:rPr>
          <w:rFonts w:asciiTheme="minorEastAsia" w:eastAsiaTheme="minorEastAsia" w:hAnsiTheme="minorEastAsia" w:cstheme="minorEastAsia" w:hint="eastAsia"/>
          <w:color w:val="000000" w:themeColor="text1"/>
          <w:szCs w:val="21"/>
        </w:rPr>
        <w:t>3.3  评标结果</w:t>
      </w:r>
      <w:bookmarkEnd w:id="7"/>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3.3.1评标小组按照商务评分和技术评分的原则计算综合得分，</w:t>
      </w:r>
      <w:r>
        <w:rPr>
          <w:rFonts w:asciiTheme="minorEastAsia" w:eastAsiaTheme="minorEastAsia" w:hAnsiTheme="minorEastAsia" w:hint="eastAsia"/>
          <w:color w:val="000000" w:themeColor="text1"/>
        </w:rPr>
        <w:t>按照得分由高到低顺序排列，综合得分最高的单位中标</w:t>
      </w:r>
      <w:r>
        <w:rPr>
          <w:rFonts w:asciiTheme="minorEastAsia" w:eastAsiaTheme="minorEastAsia" w:hAnsiTheme="minorEastAsia" w:cstheme="minorEastAsia" w:hint="eastAsia"/>
          <w:color w:val="000000" w:themeColor="text1"/>
          <w:szCs w:val="21"/>
        </w:rPr>
        <w:t>。</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3.3.2 评标小组完成评标后，应当向招标人提交书面评标报告。</w:t>
      </w:r>
    </w:p>
    <w:p w:rsidR="00DC4D44" w:rsidRDefault="00D449F4">
      <w:pPr>
        <w:adjustRightInd w:val="0"/>
        <w:snapToGrid w:val="0"/>
        <w:spacing w:line="360" w:lineRule="auto"/>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3.4  重新招标</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出现下列情况的，招标人可重新招标：</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3.4.1投标截止时间止，投标人少于3个的；</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3.4.2经评标小组评审后否决所有投标的或否决后有效投标人少于3个的；</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3.4.3中标候选人均未与招标人签订合同的。</w:t>
      </w:r>
    </w:p>
    <w:p w:rsidR="00DC4D44" w:rsidRDefault="00D449F4">
      <w:pPr>
        <w:adjustRightInd w:val="0"/>
        <w:snapToGrid w:val="0"/>
        <w:spacing w:line="360" w:lineRule="auto"/>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3.5  评标结果通知</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中标结果通知中标单位；其它投标人，招标人不另行通知。</w:t>
      </w:r>
    </w:p>
    <w:p w:rsidR="00DC4D44" w:rsidRDefault="00D449F4">
      <w:pP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br w:type="page"/>
      </w:r>
    </w:p>
    <w:p w:rsidR="00DC4D44" w:rsidRDefault="00D449F4">
      <w:pPr>
        <w:pStyle w:val="20"/>
        <w:spacing w:after="0"/>
        <w:ind w:leftChars="0" w:left="0"/>
        <w:jc w:val="center"/>
        <w:rPr>
          <w:rFonts w:asciiTheme="minorEastAsia" w:eastAsiaTheme="minorEastAsia" w:hAnsiTheme="minorEastAsia"/>
          <w:b/>
          <w:bCs/>
          <w:color w:val="000000" w:themeColor="text1"/>
          <w:sz w:val="28"/>
          <w:szCs w:val="28"/>
        </w:rPr>
      </w:pPr>
      <w:r>
        <w:rPr>
          <w:rFonts w:asciiTheme="minorEastAsia" w:eastAsiaTheme="minorEastAsia" w:hAnsiTheme="minorEastAsia" w:hint="eastAsia"/>
          <w:b/>
          <w:bCs/>
          <w:color w:val="000000" w:themeColor="text1"/>
          <w:sz w:val="28"/>
          <w:szCs w:val="28"/>
        </w:rPr>
        <w:t>商务部分（80分）</w:t>
      </w:r>
    </w:p>
    <w:tbl>
      <w:tblPr>
        <w:tblW w:w="1000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51"/>
        <w:gridCol w:w="1155"/>
        <w:gridCol w:w="1313"/>
        <w:gridCol w:w="2036"/>
        <w:gridCol w:w="4652"/>
      </w:tblGrid>
      <w:tr w:rsidR="00DC4D44">
        <w:trPr>
          <w:trHeight w:val="388"/>
          <w:jc w:val="center"/>
        </w:trPr>
        <w:tc>
          <w:tcPr>
            <w:tcW w:w="5355" w:type="dxa"/>
            <w:gridSpan w:val="4"/>
            <w:vAlign w:val="center"/>
          </w:tcPr>
          <w:p w:rsidR="00DC4D44" w:rsidRDefault="00D449F4">
            <w:pPr>
              <w:pStyle w:val="Default"/>
              <w:jc w:val="center"/>
              <w:rPr>
                <w:rFonts w:asciiTheme="minorEastAsia" w:eastAsiaTheme="minorEastAsia" w:hAnsiTheme="minorEastAsia"/>
                <w:b/>
                <w:bCs/>
                <w:color w:val="000000" w:themeColor="text1"/>
                <w:sz w:val="21"/>
                <w:szCs w:val="21"/>
              </w:rPr>
            </w:pPr>
            <w:r>
              <w:rPr>
                <w:rFonts w:asciiTheme="minorEastAsia" w:eastAsiaTheme="minorEastAsia" w:hAnsiTheme="minorEastAsia" w:hint="eastAsia"/>
                <w:b/>
                <w:bCs/>
                <w:color w:val="000000" w:themeColor="text1"/>
                <w:sz w:val="21"/>
                <w:szCs w:val="21"/>
              </w:rPr>
              <w:t>评审因素与评分值</w:t>
            </w:r>
          </w:p>
        </w:tc>
        <w:tc>
          <w:tcPr>
            <w:tcW w:w="4652" w:type="dxa"/>
            <w:vMerge w:val="restart"/>
            <w:vAlign w:val="center"/>
          </w:tcPr>
          <w:p w:rsidR="00DC4D44" w:rsidRDefault="00D449F4">
            <w:pPr>
              <w:pStyle w:val="Default"/>
              <w:jc w:val="center"/>
              <w:rPr>
                <w:rFonts w:asciiTheme="minorEastAsia" w:eastAsiaTheme="minorEastAsia" w:hAnsiTheme="minorEastAsia"/>
                <w:b/>
                <w:bCs/>
                <w:color w:val="000000" w:themeColor="text1"/>
                <w:sz w:val="21"/>
                <w:szCs w:val="21"/>
              </w:rPr>
            </w:pPr>
            <w:r>
              <w:rPr>
                <w:rFonts w:asciiTheme="minorEastAsia" w:eastAsiaTheme="minorEastAsia" w:hAnsiTheme="minorEastAsia" w:hint="eastAsia"/>
                <w:b/>
                <w:bCs/>
                <w:color w:val="000000" w:themeColor="text1"/>
                <w:sz w:val="21"/>
                <w:szCs w:val="21"/>
              </w:rPr>
              <w:t>评分标准</w:t>
            </w:r>
          </w:p>
        </w:tc>
      </w:tr>
      <w:tr w:rsidR="00DC4D44">
        <w:trPr>
          <w:trHeight w:val="590"/>
          <w:jc w:val="center"/>
        </w:trPr>
        <w:tc>
          <w:tcPr>
            <w:tcW w:w="851" w:type="dxa"/>
            <w:vAlign w:val="center"/>
          </w:tcPr>
          <w:p w:rsidR="00DC4D44" w:rsidRDefault="00D449F4">
            <w:pPr>
              <w:pStyle w:val="Default"/>
              <w:jc w:val="center"/>
              <w:rPr>
                <w:rFonts w:asciiTheme="minorEastAsia" w:eastAsiaTheme="minorEastAsia" w:hAnsiTheme="minorEastAsia"/>
                <w:b/>
                <w:bCs/>
                <w:color w:val="000000" w:themeColor="text1"/>
                <w:sz w:val="21"/>
                <w:szCs w:val="21"/>
              </w:rPr>
            </w:pPr>
            <w:r>
              <w:rPr>
                <w:rFonts w:asciiTheme="minorEastAsia" w:eastAsiaTheme="minorEastAsia" w:hAnsiTheme="minorEastAsia" w:hint="eastAsia"/>
                <w:b/>
                <w:bCs/>
                <w:color w:val="000000" w:themeColor="text1"/>
                <w:sz w:val="21"/>
                <w:szCs w:val="21"/>
              </w:rPr>
              <w:t>序号</w:t>
            </w:r>
          </w:p>
        </w:tc>
        <w:tc>
          <w:tcPr>
            <w:tcW w:w="1155" w:type="dxa"/>
            <w:vAlign w:val="center"/>
          </w:tcPr>
          <w:p w:rsidR="00DC4D44" w:rsidRDefault="00D449F4">
            <w:pPr>
              <w:pStyle w:val="Default"/>
              <w:jc w:val="center"/>
              <w:rPr>
                <w:rFonts w:asciiTheme="minorEastAsia" w:eastAsiaTheme="minorEastAsia" w:hAnsiTheme="minorEastAsia"/>
                <w:color w:val="000000" w:themeColor="text1"/>
              </w:rPr>
            </w:pPr>
            <w:r>
              <w:rPr>
                <w:rFonts w:asciiTheme="minorEastAsia" w:eastAsiaTheme="minorEastAsia" w:hAnsiTheme="minorEastAsia" w:hint="eastAsia"/>
                <w:b/>
                <w:bCs/>
                <w:color w:val="000000" w:themeColor="text1"/>
                <w:sz w:val="21"/>
                <w:szCs w:val="21"/>
              </w:rPr>
              <w:t>评审因素</w:t>
            </w:r>
          </w:p>
        </w:tc>
        <w:tc>
          <w:tcPr>
            <w:tcW w:w="1313" w:type="dxa"/>
            <w:vAlign w:val="center"/>
          </w:tcPr>
          <w:p w:rsidR="00DC4D44" w:rsidRDefault="00D449F4">
            <w:pPr>
              <w:pStyle w:val="Default"/>
              <w:jc w:val="center"/>
              <w:rPr>
                <w:rFonts w:asciiTheme="minorEastAsia" w:eastAsiaTheme="minorEastAsia" w:hAnsiTheme="minorEastAsia"/>
                <w:color w:val="000000" w:themeColor="text1"/>
              </w:rPr>
            </w:pPr>
            <w:r>
              <w:rPr>
                <w:rFonts w:asciiTheme="minorEastAsia" w:eastAsiaTheme="minorEastAsia" w:hAnsiTheme="minorEastAsia" w:hint="eastAsia"/>
                <w:b/>
                <w:bCs/>
                <w:color w:val="000000" w:themeColor="text1"/>
                <w:sz w:val="21"/>
                <w:szCs w:val="21"/>
              </w:rPr>
              <w:t>评审因素评分值</w:t>
            </w:r>
          </w:p>
        </w:tc>
        <w:tc>
          <w:tcPr>
            <w:tcW w:w="2036" w:type="dxa"/>
            <w:vAlign w:val="center"/>
          </w:tcPr>
          <w:p w:rsidR="00DC4D44" w:rsidRDefault="00D449F4">
            <w:pPr>
              <w:pStyle w:val="Default"/>
              <w:jc w:val="center"/>
              <w:rPr>
                <w:rFonts w:asciiTheme="minorEastAsia" w:eastAsiaTheme="minorEastAsia" w:hAnsiTheme="minorEastAsia"/>
                <w:b/>
                <w:bCs/>
                <w:color w:val="000000" w:themeColor="text1"/>
                <w:sz w:val="21"/>
                <w:szCs w:val="21"/>
              </w:rPr>
            </w:pPr>
            <w:r>
              <w:rPr>
                <w:rFonts w:asciiTheme="minorEastAsia" w:eastAsiaTheme="minorEastAsia" w:hAnsiTheme="minorEastAsia" w:hint="eastAsia"/>
                <w:b/>
                <w:bCs/>
                <w:color w:val="000000" w:themeColor="text1"/>
                <w:sz w:val="21"/>
                <w:szCs w:val="21"/>
              </w:rPr>
              <w:t>各评审因素细分项</w:t>
            </w:r>
          </w:p>
        </w:tc>
        <w:tc>
          <w:tcPr>
            <w:tcW w:w="4652" w:type="dxa"/>
            <w:vMerge/>
            <w:vAlign w:val="center"/>
          </w:tcPr>
          <w:p w:rsidR="00DC4D44" w:rsidRDefault="00DC4D44">
            <w:pPr>
              <w:pStyle w:val="Default"/>
              <w:rPr>
                <w:rFonts w:asciiTheme="minorEastAsia" w:eastAsiaTheme="minorEastAsia" w:hAnsiTheme="minorEastAsia"/>
                <w:b/>
                <w:bCs/>
                <w:color w:val="000000" w:themeColor="text1"/>
                <w:sz w:val="21"/>
                <w:szCs w:val="21"/>
              </w:rPr>
            </w:pPr>
          </w:p>
        </w:tc>
      </w:tr>
      <w:tr w:rsidR="00DC4D44">
        <w:trPr>
          <w:trHeight w:val="2606"/>
          <w:jc w:val="center"/>
        </w:trPr>
        <w:tc>
          <w:tcPr>
            <w:tcW w:w="851" w:type="dxa"/>
            <w:vAlign w:val="center"/>
          </w:tcPr>
          <w:p w:rsidR="00DC4D44" w:rsidRDefault="00D449F4">
            <w:pPr>
              <w:pStyle w:val="Defaul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a．</w:t>
            </w:r>
          </w:p>
        </w:tc>
        <w:tc>
          <w:tcPr>
            <w:tcW w:w="1155" w:type="dxa"/>
            <w:vAlign w:val="center"/>
          </w:tcPr>
          <w:p w:rsidR="00DC4D44" w:rsidRDefault="00D449F4">
            <w:pPr>
              <w:pStyle w:val="Default"/>
              <w:spacing w:line="3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投标价</w:t>
            </w:r>
          </w:p>
        </w:tc>
        <w:tc>
          <w:tcPr>
            <w:tcW w:w="1313" w:type="dxa"/>
            <w:vAlign w:val="center"/>
          </w:tcPr>
          <w:p w:rsidR="00DC4D44" w:rsidRDefault="00D449F4">
            <w:pPr>
              <w:pStyle w:val="Default"/>
              <w:spacing w:line="300" w:lineRule="exact"/>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80分</w:t>
            </w:r>
          </w:p>
        </w:tc>
        <w:tc>
          <w:tcPr>
            <w:tcW w:w="6688" w:type="dxa"/>
            <w:gridSpan w:val="2"/>
            <w:vAlign w:val="center"/>
          </w:tcPr>
          <w:p w:rsidR="00DC4D44" w:rsidRDefault="00D449F4">
            <w:pPr>
              <w:pStyle w:val="0"/>
              <w:spacing w:line="240" w:lineRule="exact"/>
              <w:rPr>
                <w:rFonts w:asciiTheme="minorEastAsia" w:eastAsiaTheme="minorEastAsia" w:hAnsiTheme="minorEastAsia"/>
                <w:color w:val="000000" w:themeColor="text1"/>
                <w:szCs w:val="21"/>
              </w:rPr>
            </w:pPr>
            <w:r>
              <w:rPr>
                <w:rFonts w:asciiTheme="minorEastAsia" w:eastAsiaTheme="minorEastAsia" w:hAnsiTheme="minorEastAsia" w:cs="新宋体" w:hint="eastAsia"/>
                <w:color w:val="000000" w:themeColor="text1"/>
                <w:kern w:val="0"/>
                <w:szCs w:val="21"/>
                <w:lang w:bidi="ar"/>
              </w:rPr>
              <w:t>投标报价评审是以所有投标人有效投标报价最低的前三名的平均价为唯一评标基准价，评标基准价在整个评标期间将保持不变。当投标人的评标价=基准价时得满分,每低于基准价一个百分点扣0.5分;当投标人的评标价&gt;基准价时,每高于基准价一个百分点扣1分，依此类推计算扣分值。</w:t>
            </w:r>
          </w:p>
        </w:tc>
      </w:tr>
    </w:tbl>
    <w:p w:rsidR="00DC4D44" w:rsidRDefault="00DC4D44">
      <w:pPr>
        <w:pStyle w:val="20"/>
        <w:spacing w:after="0"/>
        <w:ind w:leftChars="0" w:left="0"/>
        <w:jc w:val="center"/>
        <w:rPr>
          <w:rFonts w:asciiTheme="minorEastAsia" w:eastAsiaTheme="minorEastAsia" w:hAnsiTheme="minorEastAsia"/>
          <w:b/>
          <w:bCs/>
          <w:color w:val="000000" w:themeColor="text1"/>
          <w:sz w:val="28"/>
          <w:szCs w:val="28"/>
        </w:rPr>
      </w:pPr>
    </w:p>
    <w:p w:rsidR="00DC4D44" w:rsidRDefault="00DC4D44">
      <w:pPr>
        <w:pStyle w:val="20"/>
        <w:spacing w:after="0"/>
        <w:ind w:leftChars="0" w:left="0"/>
        <w:jc w:val="center"/>
        <w:rPr>
          <w:rFonts w:asciiTheme="minorEastAsia" w:eastAsiaTheme="minorEastAsia" w:hAnsiTheme="minorEastAsia"/>
          <w:b/>
          <w:bCs/>
          <w:color w:val="000000" w:themeColor="text1"/>
          <w:sz w:val="28"/>
          <w:szCs w:val="28"/>
        </w:rPr>
      </w:pPr>
    </w:p>
    <w:p w:rsidR="00DC4D44" w:rsidRDefault="00DC4D44">
      <w:pPr>
        <w:pStyle w:val="20"/>
        <w:spacing w:after="0"/>
        <w:ind w:leftChars="0" w:left="0"/>
        <w:jc w:val="center"/>
        <w:rPr>
          <w:rFonts w:asciiTheme="minorEastAsia" w:eastAsiaTheme="minorEastAsia" w:hAnsiTheme="minorEastAsia"/>
          <w:b/>
          <w:bCs/>
          <w:color w:val="000000" w:themeColor="text1"/>
          <w:sz w:val="28"/>
          <w:szCs w:val="28"/>
        </w:rPr>
      </w:pPr>
    </w:p>
    <w:p w:rsidR="00DC4D44" w:rsidRDefault="00DC4D44">
      <w:pPr>
        <w:pStyle w:val="20"/>
        <w:spacing w:after="0"/>
        <w:ind w:leftChars="0" w:left="0"/>
        <w:jc w:val="center"/>
        <w:rPr>
          <w:rFonts w:asciiTheme="minorEastAsia" w:eastAsiaTheme="minorEastAsia" w:hAnsiTheme="minorEastAsia"/>
          <w:b/>
          <w:bCs/>
          <w:color w:val="000000" w:themeColor="text1"/>
          <w:sz w:val="28"/>
          <w:szCs w:val="28"/>
        </w:rPr>
      </w:pPr>
    </w:p>
    <w:p w:rsidR="00DC4D44" w:rsidRDefault="00DC4D44">
      <w:pPr>
        <w:pStyle w:val="20"/>
        <w:spacing w:after="0"/>
        <w:ind w:leftChars="0" w:left="0"/>
        <w:jc w:val="center"/>
        <w:rPr>
          <w:rFonts w:asciiTheme="minorEastAsia" w:eastAsiaTheme="minorEastAsia" w:hAnsiTheme="minorEastAsia"/>
          <w:b/>
          <w:bCs/>
          <w:color w:val="000000" w:themeColor="text1"/>
          <w:sz w:val="28"/>
          <w:szCs w:val="28"/>
        </w:rPr>
      </w:pPr>
    </w:p>
    <w:p w:rsidR="00DC4D44" w:rsidRDefault="00DC4D44">
      <w:pPr>
        <w:pStyle w:val="20"/>
        <w:spacing w:after="0"/>
        <w:ind w:leftChars="0" w:left="0"/>
        <w:jc w:val="center"/>
        <w:rPr>
          <w:rFonts w:asciiTheme="minorEastAsia" w:eastAsiaTheme="minorEastAsia" w:hAnsiTheme="minorEastAsia"/>
          <w:b/>
          <w:bCs/>
          <w:color w:val="000000" w:themeColor="text1"/>
          <w:sz w:val="28"/>
          <w:szCs w:val="28"/>
        </w:rPr>
      </w:pPr>
    </w:p>
    <w:p w:rsidR="00DC4D44" w:rsidRDefault="00DC4D44">
      <w:pPr>
        <w:pStyle w:val="20"/>
        <w:spacing w:after="0"/>
        <w:ind w:leftChars="0" w:left="0"/>
        <w:jc w:val="center"/>
        <w:rPr>
          <w:rFonts w:asciiTheme="minorEastAsia" w:eastAsiaTheme="minorEastAsia" w:hAnsiTheme="minorEastAsia"/>
          <w:b/>
          <w:bCs/>
          <w:color w:val="000000" w:themeColor="text1"/>
          <w:sz w:val="28"/>
          <w:szCs w:val="28"/>
        </w:rPr>
      </w:pPr>
    </w:p>
    <w:p w:rsidR="00DC4D44" w:rsidRDefault="00DC4D44">
      <w:pPr>
        <w:pStyle w:val="20"/>
        <w:spacing w:after="0"/>
        <w:ind w:leftChars="0" w:left="0"/>
        <w:jc w:val="center"/>
        <w:rPr>
          <w:rFonts w:asciiTheme="minorEastAsia" w:eastAsiaTheme="minorEastAsia" w:hAnsiTheme="minorEastAsia"/>
          <w:b/>
          <w:bCs/>
          <w:color w:val="000000" w:themeColor="text1"/>
          <w:sz w:val="28"/>
          <w:szCs w:val="28"/>
        </w:rPr>
      </w:pPr>
    </w:p>
    <w:p w:rsidR="00DC4D44" w:rsidRDefault="00DC4D44">
      <w:pPr>
        <w:pStyle w:val="20"/>
        <w:spacing w:after="0"/>
        <w:ind w:leftChars="0" w:left="0"/>
        <w:jc w:val="center"/>
        <w:rPr>
          <w:rFonts w:asciiTheme="minorEastAsia" w:eastAsiaTheme="minorEastAsia" w:hAnsiTheme="minorEastAsia"/>
          <w:b/>
          <w:bCs/>
          <w:color w:val="000000" w:themeColor="text1"/>
          <w:sz w:val="28"/>
          <w:szCs w:val="28"/>
        </w:rPr>
      </w:pPr>
    </w:p>
    <w:p w:rsidR="00DC4D44" w:rsidRDefault="00DC4D44">
      <w:pPr>
        <w:pStyle w:val="20"/>
        <w:spacing w:after="0"/>
        <w:ind w:leftChars="0" w:left="0"/>
        <w:jc w:val="center"/>
        <w:rPr>
          <w:rFonts w:asciiTheme="minorEastAsia" w:eastAsiaTheme="minorEastAsia" w:hAnsiTheme="minorEastAsia"/>
          <w:b/>
          <w:bCs/>
          <w:color w:val="000000" w:themeColor="text1"/>
          <w:sz w:val="28"/>
          <w:szCs w:val="28"/>
        </w:rPr>
      </w:pPr>
    </w:p>
    <w:p w:rsidR="00DC4D44" w:rsidRDefault="00DC4D44">
      <w:pPr>
        <w:pStyle w:val="20"/>
        <w:spacing w:after="0"/>
        <w:ind w:leftChars="0" w:left="0"/>
        <w:jc w:val="center"/>
        <w:rPr>
          <w:rFonts w:asciiTheme="minorEastAsia" w:eastAsiaTheme="minorEastAsia" w:hAnsiTheme="minorEastAsia"/>
          <w:b/>
          <w:bCs/>
          <w:color w:val="000000" w:themeColor="text1"/>
          <w:sz w:val="28"/>
          <w:szCs w:val="28"/>
        </w:rPr>
      </w:pPr>
    </w:p>
    <w:p w:rsidR="00DC4D44" w:rsidRDefault="00DC4D44">
      <w:pPr>
        <w:pStyle w:val="20"/>
        <w:spacing w:after="0"/>
        <w:ind w:leftChars="0" w:left="0"/>
        <w:jc w:val="center"/>
        <w:rPr>
          <w:rFonts w:asciiTheme="minorEastAsia" w:eastAsiaTheme="minorEastAsia" w:hAnsiTheme="minorEastAsia"/>
          <w:b/>
          <w:bCs/>
          <w:color w:val="000000" w:themeColor="text1"/>
          <w:sz w:val="28"/>
          <w:szCs w:val="28"/>
        </w:rPr>
      </w:pPr>
    </w:p>
    <w:p w:rsidR="00DC4D44" w:rsidRDefault="00DC4D44">
      <w:pPr>
        <w:pStyle w:val="20"/>
        <w:spacing w:after="0"/>
        <w:ind w:leftChars="0" w:left="0"/>
        <w:jc w:val="center"/>
        <w:rPr>
          <w:rFonts w:asciiTheme="minorEastAsia" w:eastAsiaTheme="minorEastAsia" w:hAnsiTheme="minorEastAsia"/>
          <w:b/>
          <w:bCs/>
          <w:color w:val="000000" w:themeColor="text1"/>
          <w:sz w:val="28"/>
          <w:szCs w:val="28"/>
        </w:rPr>
      </w:pPr>
    </w:p>
    <w:p w:rsidR="00DC4D44" w:rsidRDefault="00DC4D44">
      <w:pPr>
        <w:pStyle w:val="20"/>
        <w:spacing w:after="0"/>
        <w:ind w:leftChars="0" w:left="0"/>
        <w:jc w:val="center"/>
        <w:rPr>
          <w:rFonts w:asciiTheme="minorEastAsia" w:eastAsiaTheme="minorEastAsia" w:hAnsiTheme="minorEastAsia"/>
          <w:b/>
          <w:bCs/>
          <w:color w:val="000000" w:themeColor="text1"/>
          <w:sz w:val="28"/>
          <w:szCs w:val="28"/>
        </w:rPr>
      </w:pPr>
    </w:p>
    <w:p w:rsidR="00DC4D44" w:rsidRDefault="00DC4D44">
      <w:pPr>
        <w:pStyle w:val="20"/>
        <w:spacing w:after="0"/>
        <w:ind w:leftChars="0" w:left="0"/>
        <w:jc w:val="center"/>
        <w:rPr>
          <w:rFonts w:asciiTheme="minorEastAsia" w:eastAsiaTheme="minorEastAsia" w:hAnsiTheme="minorEastAsia"/>
          <w:b/>
          <w:bCs/>
          <w:color w:val="000000" w:themeColor="text1"/>
          <w:sz w:val="28"/>
          <w:szCs w:val="28"/>
        </w:rPr>
      </w:pPr>
    </w:p>
    <w:p w:rsidR="00DC4D44" w:rsidRDefault="00D449F4">
      <w:pPr>
        <w:pStyle w:val="20"/>
        <w:spacing w:after="0"/>
        <w:ind w:leftChars="0" w:left="0"/>
        <w:jc w:val="center"/>
        <w:rPr>
          <w:rFonts w:asciiTheme="minorEastAsia" w:eastAsiaTheme="minorEastAsia" w:hAnsiTheme="minorEastAsia"/>
          <w:b/>
          <w:bCs/>
          <w:color w:val="000000" w:themeColor="text1"/>
          <w:sz w:val="28"/>
          <w:szCs w:val="28"/>
        </w:rPr>
      </w:pPr>
      <w:r>
        <w:rPr>
          <w:rFonts w:asciiTheme="minorEastAsia" w:eastAsiaTheme="minorEastAsia" w:hAnsiTheme="minorEastAsia" w:hint="eastAsia"/>
          <w:b/>
          <w:bCs/>
          <w:color w:val="000000" w:themeColor="text1"/>
          <w:sz w:val="28"/>
          <w:szCs w:val="28"/>
        </w:rPr>
        <w:t>技术部分（20分）</w:t>
      </w:r>
    </w:p>
    <w:tbl>
      <w:tblPr>
        <w:tblW w:w="100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268"/>
        <w:gridCol w:w="1200"/>
        <w:gridCol w:w="2036"/>
        <w:gridCol w:w="4652"/>
      </w:tblGrid>
      <w:tr w:rsidR="00DC4D44">
        <w:trPr>
          <w:trHeight w:val="388"/>
          <w:jc w:val="center"/>
        </w:trPr>
        <w:tc>
          <w:tcPr>
            <w:tcW w:w="5355" w:type="dxa"/>
            <w:gridSpan w:val="4"/>
            <w:vAlign w:val="center"/>
          </w:tcPr>
          <w:p w:rsidR="00DC4D44" w:rsidRDefault="00D449F4">
            <w:pPr>
              <w:pStyle w:val="Default"/>
              <w:jc w:val="center"/>
              <w:rPr>
                <w:rFonts w:asciiTheme="minorEastAsia" w:eastAsiaTheme="minorEastAsia" w:hAnsiTheme="minorEastAsia"/>
                <w:b/>
                <w:bCs/>
                <w:color w:val="000000" w:themeColor="text1"/>
                <w:sz w:val="21"/>
                <w:szCs w:val="21"/>
              </w:rPr>
            </w:pPr>
            <w:r>
              <w:rPr>
                <w:rFonts w:asciiTheme="minorEastAsia" w:eastAsiaTheme="minorEastAsia" w:hAnsiTheme="minorEastAsia" w:hint="eastAsia"/>
                <w:b/>
                <w:bCs/>
                <w:color w:val="000000" w:themeColor="text1"/>
                <w:sz w:val="21"/>
                <w:szCs w:val="21"/>
              </w:rPr>
              <w:t>评审因素与评分值</w:t>
            </w:r>
          </w:p>
        </w:tc>
        <w:tc>
          <w:tcPr>
            <w:tcW w:w="4652" w:type="dxa"/>
            <w:vMerge w:val="restart"/>
            <w:vAlign w:val="center"/>
          </w:tcPr>
          <w:p w:rsidR="00DC4D44" w:rsidRDefault="00D449F4">
            <w:pPr>
              <w:pStyle w:val="Default"/>
              <w:jc w:val="center"/>
              <w:rPr>
                <w:rFonts w:asciiTheme="minorEastAsia" w:eastAsiaTheme="minorEastAsia" w:hAnsiTheme="minorEastAsia"/>
                <w:b/>
                <w:bCs/>
                <w:color w:val="000000" w:themeColor="text1"/>
                <w:sz w:val="21"/>
                <w:szCs w:val="21"/>
              </w:rPr>
            </w:pPr>
            <w:r>
              <w:rPr>
                <w:rFonts w:asciiTheme="minorEastAsia" w:eastAsiaTheme="minorEastAsia" w:hAnsiTheme="minorEastAsia" w:hint="eastAsia"/>
                <w:b/>
                <w:bCs/>
                <w:color w:val="000000" w:themeColor="text1"/>
                <w:sz w:val="21"/>
                <w:szCs w:val="21"/>
              </w:rPr>
              <w:t>评分标准</w:t>
            </w:r>
          </w:p>
        </w:tc>
      </w:tr>
      <w:tr w:rsidR="00DC4D44">
        <w:trPr>
          <w:trHeight w:val="590"/>
          <w:jc w:val="center"/>
        </w:trPr>
        <w:tc>
          <w:tcPr>
            <w:tcW w:w="851" w:type="dxa"/>
            <w:vAlign w:val="center"/>
          </w:tcPr>
          <w:p w:rsidR="00DC4D44" w:rsidRDefault="00D449F4">
            <w:pPr>
              <w:pStyle w:val="Default"/>
              <w:jc w:val="center"/>
              <w:rPr>
                <w:rFonts w:asciiTheme="minorEastAsia" w:eastAsiaTheme="minorEastAsia" w:hAnsiTheme="minorEastAsia"/>
                <w:b/>
                <w:bCs/>
                <w:color w:val="000000" w:themeColor="text1"/>
                <w:sz w:val="21"/>
                <w:szCs w:val="21"/>
              </w:rPr>
            </w:pPr>
            <w:r>
              <w:rPr>
                <w:rFonts w:asciiTheme="minorEastAsia" w:eastAsiaTheme="minorEastAsia" w:hAnsiTheme="minorEastAsia" w:hint="eastAsia"/>
                <w:b/>
                <w:bCs/>
                <w:color w:val="000000" w:themeColor="text1"/>
                <w:sz w:val="21"/>
                <w:szCs w:val="21"/>
              </w:rPr>
              <w:t>序号</w:t>
            </w:r>
          </w:p>
        </w:tc>
        <w:tc>
          <w:tcPr>
            <w:tcW w:w="1268" w:type="dxa"/>
            <w:vAlign w:val="center"/>
          </w:tcPr>
          <w:p w:rsidR="00DC4D44" w:rsidRDefault="00D449F4">
            <w:pPr>
              <w:pStyle w:val="Default"/>
              <w:jc w:val="center"/>
              <w:rPr>
                <w:rFonts w:asciiTheme="minorEastAsia" w:eastAsiaTheme="minorEastAsia" w:hAnsiTheme="minorEastAsia"/>
                <w:color w:val="000000" w:themeColor="text1"/>
              </w:rPr>
            </w:pPr>
            <w:r>
              <w:rPr>
                <w:rFonts w:asciiTheme="minorEastAsia" w:eastAsiaTheme="minorEastAsia" w:hAnsiTheme="minorEastAsia" w:hint="eastAsia"/>
                <w:b/>
                <w:bCs/>
                <w:color w:val="000000" w:themeColor="text1"/>
                <w:sz w:val="21"/>
                <w:szCs w:val="21"/>
              </w:rPr>
              <w:t>评审因素</w:t>
            </w:r>
          </w:p>
        </w:tc>
        <w:tc>
          <w:tcPr>
            <w:tcW w:w="1200" w:type="dxa"/>
            <w:vAlign w:val="center"/>
          </w:tcPr>
          <w:p w:rsidR="00DC4D44" w:rsidRDefault="00D449F4">
            <w:pPr>
              <w:pStyle w:val="Default"/>
              <w:jc w:val="center"/>
              <w:rPr>
                <w:rFonts w:asciiTheme="minorEastAsia" w:eastAsiaTheme="minorEastAsia" w:hAnsiTheme="minorEastAsia"/>
                <w:color w:val="000000" w:themeColor="text1"/>
              </w:rPr>
            </w:pPr>
            <w:r>
              <w:rPr>
                <w:rFonts w:asciiTheme="minorEastAsia" w:eastAsiaTheme="minorEastAsia" w:hAnsiTheme="minorEastAsia" w:hint="eastAsia"/>
                <w:b/>
                <w:bCs/>
                <w:color w:val="000000" w:themeColor="text1"/>
                <w:sz w:val="21"/>
                <w:szCs w:val="21"/>
              </w:rPr>
              <w:t>评审因素评分值</w:t>
            </w:r>
          </w:p>
        </w:tc>
        <w:tc>
          <w:tcPr>
            <w:tcW w:w="2036" w:type="dxa"/>
            <w:vAlign w:val="center"/>
          </w:tcPr>
          <w:p w:rsidR="00DC4D44" w:rsidRDefault="00D449F4">
            <w:pPr>
              <w:pStyle w:val="Default"/>
              <w:jc w:val="center"/>
              <w:rPr>
                <w:rFonts w:asciiTheme="minorEastAsia" w:eastAsiaTheme="minorEastAsia" w:hAnsiTheme="minorEastAsia"/>
                <w:b/>
                <w:bCs/>
                <w:color w:val="000000" w:themeColor="text1"/>
                <w:sz w:val="21"/>
                <w:szCs w:val="21"/>
              </w:rPr>
            </w:pPr>
            <w:r>
              <w:rPr>
                <w:rFonts w:asciiTheme="minorEastAsia" w:eastAsiaTheme="minorEastAsia" w:hAnsiTheme="minorEastAsia" w:hint="eastAsia"/>
                <w:b/>
                <w:bCs/>
                <w:color w:val="000000" w:themeColor="text1"/>
                <w:sz w:val="21"/>
                <w:szCs w:val="21"/>
              </w:rPr>
              <w:t>各评审因素细分项</w:t>
            </w:r>
          </w:p>
        </w:tc>
        <w:tc>
          <w:tcPr>
            <w:tcW w:w="4652" w:type="dxa"/>
            <w:vMerge/>
            <w:vAlign w:val="center"/>
          </w:tcPr>
          <w:p w:rsidR="00DC4D44" w:rsidRDefault="00DC4D44">
            <w:pPr>
              <w:pStyle w:val="Default"/>
              <w:rPr>
                <w:rFonts w:asciiTheme="minorEastAsia" w:eastAsiaTheme="minorEastAsia" w:hAnsiTheme="minorEastAsia"/>
                <w:b/>
                <w:bCs/>
                <w:color w:val="000000" w:themeColor="text1"/>
                <w:sz w:val="21"/>
                <w:szCs w:val="21"/>
              </w:rPr>
            </w:pPr>
          </w:p>
        </w:tc>
      </w:tr>
      <w:tr w:rsidR="00DC4D44">
        <w:trPr>
          <w:trHeight w:val="1884"/>
          <w:jc w:val="center"/>
        </w:trPr>
        <w:tc>
          <w:tcPr>
            <w:tcW w:w="851" w:type="dxa"/>
            <w:vAlign w:val="center"/>
          </w:tcPr>
          <w:p w:rsidR="00DC4D44" w:rsidRDefault="00D449F4">
            <w:pPr>
              <w:pStyle w:val="0"/>
              <w:spacing w:line="2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b.</w:t>
            </w:r>
          </w:p>
        </w:tc>
        <w:tc>
          <w:tcPr>
            <w:tcW w:w="1268" w:type="dxa"/>
            <w:vAlign w:val="center"/>
          </w:tcPr>
          <w:p w:rsidR="00DC4D44" w:rsidRDefault="00D449F4">
            <w:pPr>
              <w:pStyle w:val="0"/>
              <w:spacing w:line="2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投标人与本项目相关的具体业绩</w:t>
            </w:r>
          </w:p>
        </w:tc>
        <w:tc>
          <w:tcPr>
            <w:tcW w:w="1200" w:type="dxa"/>
            <w:vAlign w:val="center"/>
          </w:tcPr>
          <w:p w:rsidR="00DC4D44" w:rsidRDefault="00D449F4">
            <w:pPr>
              <w:pStyle w:val="0"/>
              <w:spacing w:line="2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3分</w:t>
            </w:r>
          </w:p>
        </w:tc>
        <w:tc>
          <w:tcPr>
            <w:tcW w:w="2036" w:type="dxa"/>
            <w:vAlign w:val="center"/>
          </w:tcPr>
          <w:p w:rsidR="00DC4D44" w:rsidRDefault="00D449F4">
            <w:pPr>
              <w:pStyle w:val="0"/>
              <w:spacing w:line="2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投标人与本项目相关的具体业绩</w:t>
            </w:r>
          </w:p>
        </w:tc>
        <w:tc>
          <w:tcPr>
            <w:tcW w:w="4652" w:type="dxa"/>
            <w:vAlign w:val="center"/>
          </w:tcPr>
          <w:p w:rsidR="00DC4D44" w:rsidRDefault="00D449F4">
            <w:pPr>
              <w:pStyle w:val="0"/>
              <w:spacing w:line="240" w:lineRule="exac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1.满足资格审查业绩要求的得1 分；</w:t>
            </w:r>
          </w:p>
          <w:p w:rsidR="00DC4D44" w:rsidRDefault="00D449F4">
            <w:pPr>
              <w:pStyle w:val="0"/>
              <w:spacing w:line="240" w:lineRule="exac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2.每增加 1 个工程项目管理相关信息化技术服务业绩合同且金额在 100 万元及以上的加1分，最多加 2 分。</w:t>
            </w:r>
          </w:p>
          <w:p w:rsidR="00DC4D44" w:rsidRDefault="00D449F4">
            <w:pPr>
              <w:pStyle w:val="0"/>
              <w:spacing w:line="240" w:lineRule="exac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（提供相关业绩合同、资料复印件，加盖投标人公章，未提供相关资料复印件或经评委无法认定的不予加分）。</w:t>
            </w:r>
          </w:p>
        </w:tc>
      </w:tr>
      <w:tr w:rsidR="00DC4D44">
        <w:trPr>
          <w:trHeight w:val="3385"/>
          <w:jc w:val="center"/>
        </w:trPr>
        <w:tc>
          <w:tcPr>
            <w:tcW w:w="851" w:type="dxa"/>
            <w:vAlign w:val="center"/>
          </w:tcPr>
          <w:p w:rsidR="00DC4D44" w:rsidRDefault="00D449F4">
            <w:pPr>
              <w:pStyle w:val="0"/>
              <w:spacing w:line="2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c.</w:t>
            </w:r>
          </w:p>
        </w:tc>
        <w:tc>
          <w:tcPr>
            <w:tcW w:w="1268" w:type="dxa"/>
            <w:vAlign w:val="center"/>
          </w:tcPr>
          <w:p w:rsidR="00DC4D44" w:rsidRDefault="00D449F4">
            <w:pPr>
              <w:pStyle w:val="0"/>
              <w:spacing w:line="2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拟投入本项目的履约人员</w:t>
            </w:r>
          </w:p>
        </w:tc>
        <w:tc>
          <w:tcPr>
            <w:tcW w:w="1200" w:type="dxa"/>
            <w:vAlign w:val="center"/>
          </w:tcPr>
          <w:p w:rsidR="00DC4D44" w:rsidRDefault="00D449F4">
            <w:pPr>
              <w:pStyle w:val="0"/>
              <w:spacing w:line="2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3分</w:t>
            </w:r>
          </w:p>
        </w:tc>
        <w:tc>
          <w:tcPr>
            <w:tcW w:w="2036" w:type="dxa"/>
            <w:vAlign w:val="center"/>
          </w:tcPr>
          <w:p w:rsidR="00DC4D44" w:rsidRDefault="00D449F4">
            <w:pPr>
              <w:pStyle w:val="0"/>
              <w:spacing w:line="240" w:lineRule="exact"/>
              <w:jc w:val="center"/>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项目负责人任职资格与业绩</w:t>
            </w:r>
          </w:p>
        </w:tc>
        <w:tc>
          <w:tcPr>
            <w:tcW w:w="4652" w:type="dxa"/>
            <w:vAlign w:val="center"/>
          </w:tcPr>
          <w:p w:rsidR="00DC4D44" w:rsidRDefault="00D449F4">
            <w:pPr>
              <w:pStyle w:val="0"/>
              <w:spacing w:line="240" w:lineRule="exac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1.满足资格审查人员要求的 1 分；</w:t>
            </w:r>
          </w:p>
          <w:p w:rsidR="00DC4D44" w:rsidRDefault="00D449F4">
            <w:pPr>
              <w:pStyle w:val="0"/>
              <w:spacing w:line="240" w:lineRule="exac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2.项目负责人以项目负责人身份完成过 1 个工程项目管理相关信息化技术服务业绩且金额在 100 万元及以上的加 0.5分，最多加 1分；</w:t>
            </w:r>
          </w:p>
          <w:p w:rsidR="00DC4D44" w:rsidRDefault="00D449F4">
            <w:pPr>
              <w:pStyle w:val="0"/>
              <w:spacing w:line="240" w:lineRule="exac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3.项目技术负责人：具有软考高级证书或计算机类高级（含）以上职称的加 1 分。</w:t>
            </w:r>
          </w:p>
          <w:p w:rsidR="00DC4D44" w:rsidRDefault="00D449F4">
            <w:pPr>
              <w:pStyle w:val="0"/>
              <w:spacing w:line="240" w:lineRule="exac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 xml:space="preserve">（项目负责人业绩须附合同关键页复印件（项目负责人名字、合同内容、合同额等信息），合同中若无项目负责人名字的需补充业主证明材料复印件；技术负责人需提供近 </w:t>
            </w:r>
            <w:r>
              <w:rPr>
                <w:rFonts w:asciiTheme="minorEastAsia" w:eastAsiaTheme="minorEastAsia" w:hAnsiTheme="minorEastAsia" w:cs="宋体"/>
                <w:color w:val="000000" w:themeColor="text1"/>
                <w:szCs w:val="21"/>
              </w:rPr>
              <w:t>3</w:t>
            </w:r>
            <w:r>
              <w:rPr>
                <w:rFonts w:asciiTheme="minorEastAsia" w:eastAsiaTheme="minorEastAsia" w:hAnsiTheme="minorEastAsia" w:cs="宋体" w:hint="eastAsia"/>
                <w:color w:val="000000" w:themeColor="text1"/>
                <w:szCs w:val="21"/>
              </w:rPr>
              <w:t xml:space="preserve"> 个月（</w:t>
            </w:r>
            <w:r>
              <w:rPr>
                <w:rFonts w:asciiTheme="minorEastAsia" w:eastAsiaTheme="minorEastAsia" w:hAnsiTheme="minorEastAsia" w:cstheme="minorEastAsia" w:hint="eastAsia"/>
                <w:snapToGrid w:val="0"/>
                <w:kern w:val="0"/>
                <w:szCs w:val="21"/>
              </w:rPr>
              <w:t>2022年12月-2023年2月</w:t>
            </w:r>
            <w:r>
              <w:rPr>
                <w:rFonts w:asciiTheme="minorEastAsia" w:eastAsiaTheme="minorEastAsia" w:hAnsiTheme="minorEastAsia" w:cs="宋体" w:hint="eastAsia"/>
                <w:color w:val="000000" w:themeColor="text1"/>
                <w:szCs w:val="21"/>
              </w:rPr>
              <w:t>）的社保缴费证明、职称/证书及身份证明材料复印件，加盖投标人公章，未提供相关资料复印件或经评委无法认定的不予加分）。</w:t>
            </w:r>
          </w:p>
        </w:tc>
      </w:tr>
      <w:tr w:rsidR="00DC4D44">
        <w:trPr>
          <w:trHeight w:val="3249"/>
          <w:jc w:val="center"/>
        </w:trPr>
        <w:tc>
          <w:tcPr>
            <w:tcW w:w="851" w:type="dxa"/>
            <w:vAlign w:val="center"/>
          </w:tcPr>
          <w:p w:rsidR="00DC4D44" w:rsidRDefault="00D449F4">
            <w:pPr>
              <w:pStyle w:val="Default"/>
              <w:spacing w:line="360" w:lineRule="auto"/>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d.</w:t>
            </w:r>
          </w:p>
        </w:tc>
        <w:tc>
          <w:tcPr>
            <w:tcW w:w="1268" w:type="dxa"/>
            <w:vAlign w:val="center"/>
          </w:tcPr>
          <w:p w:rsidR="00DC4D44" w:rsidRDefault="00D449F4">
            <w:pPr>
              <w:pStyle w:val="Default"/>
              <w:snapToGrid w:val="0"/>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sz w:val="21"/>
                <w:szCs w:val="21"/>
              </w:rPr>
              <w:t>企业实力</w:t>
            </w:r>
          </w:p>
        </w:tc>
        <w:tc>
          <w:tcPr>
            <w:tcW w:w="1200" w:type="dxa"/>
            <w:vAlign w:val="center"/>
          </w:tcPr>
          <w:p w:rsidR="00DC4D44" w:rsidRDefault="00D449F4">
            <w:pPr>
              <w:pStyle w:val="Default"/>
              <w:spacing w:line="360" w:lineRule="auto"/>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kern w:val="2"/>
                <w:sz w:val="21"/>
                <w:szCs w:val="21"/>
              </w:rPr>
              <w:t>4分</w:t>
            </w:r>
          </w:p>
        </w:tc>
        <w:tc>
          <w:tcPr>
            <w:tcW w:w="2036" w:type="dxa"/>
            <w:vAlign w:val="center"/>
          </w:tcPr>
          <w:p w:rsidR="00DC4D44" w:rsidRDefault="00D449F4">
            <w:pPr>
              <w:pStyle w:val="0"/>
              <w:spacing w:line="240" w:lineRule="exact"/>
              <w:jc w:val="center"/>
              <w:rPr>
                <w:rFonts w:asciiTheme="minorEastAsia" w:eastAsiaTheme="minorEastAsia" w:hAnsiTheme="minorEastAsia" w:cs="宋体"/>
                <w:color w:val="000000" w:themeColor="text1"/>
                <w:sz w:val="24"/>
                <w:szCs w:val="24"/>
              </w:rPr>
            </w:pPr>
            <w:r>
              <w:rPr>
                <w:rFonts w:asciiTheme="minorEastAsia" w:eastAsiaTheme="minorEastAsia" w:hAnsiTheme="minorEastAsia" w:hint="eastAsia"/>
                <w:color w:val="000000" w:themeColor="text1"/>
                <w:szCs w:val="21"/>
              </w:rPr>
              <w:t>综合实力</w:t>
            </w:r>
          </w:p>
        </w:tc>
        <w:tc>
          <w:tcPr>
            <w:tcW w:w="4652" w:type="dxa"/>
            <w:vAlign w:val="center"/>
          </w:tcPr>
          <w:p w:rsidR="00DC4D44" w:rsidRDefault="00D449F4">
            <w:pPr>
              <w:pStyle w:val="0"/>
              <w:spacing w:line="240" w:lineRule="exac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1</w:t>
            </w:r>
            <w:r>
              <w:rPr>
                <w:rFonts w:asciiTheme="minorEastAsia" w:eastAsiaTheme="minorEastAsia" w:hAnsiTheme="minorEastAsia" w:cs="宋体"/>
                <w:color w:val="000000" w:themeColor="text1"/>
                <w:szCs w:val="21"/>
              </w:rPr>
              <w:t>.</w:t>
            </w:r>
            <w:r>
              <w:rPr>
                <w:rFonts w:asciiTheme="minorEastAsia" w:eastAsiaTheme="minorEastAsia" w:hAnsiTheme="minorEastAsia" w:cs="宋体" w:hint="eastAsia"/>
                <w:color w:val="000000" w:themeColor="text1"/>
                <w:szCs w:val="21"/>
              </w:rPr>
              <w:t>投标人具有高新技术企业证书、软件企业证书的，提供一个得0.5分；最多得1分；</w:t>
            </w:r>
          </w:p>
          <w:p w:rsidR="00DC4D44" w:rsidRDefault="00D449F4">
            <w:pPr>
              <w:pStyle w:val="0"/>
              <w:spacing w:line="240" w:lineRule="exact"/>
              <w:rPr>
                <w:rFonts w:asciiTheme="minorEastAsia" w:eastAsiaTheme="minorEastAsia" w:hAnsiTheme="minorEastAsia" w:cs="宋体"/>
                <w:color w:val="000000" w:themeColor="text1"/>
                <w:szCs w:val="21"/>
              </w:rPr>
            </w:pPr>
            <w:r>
              <w:rPr>
                <w:rFonts w:asciiTheme="minorEastAsia" w:eastAsiaTheme="minorEastAsia" w:hAnsiTheme="minorEastAsia" w:cs="宋体"/>
                <w:color w:val="000000" w:themeColor="text1"/>
                <w:szCs w:val="21"/>
              </w:rPr>
              <w:t>2</w:t>
            </w:r>
            <w:r>
              <w:rPr>
                <w:rFonts w:asciiTheme="minorEastAsia" w:eastAsiaTheme="minorEastAsia" w:hAnsiTheme="minorEastAsia" w:cs="宋体" w:hint="eastAsia"/>
                <w:color w:val="000000" w:themeColor="text1"/>
                <w:szCs w:val="21"/>
              </w:rPr>
              <w:t xml:space="preserve">.投标人具有质量管理体系认证证书、信息安全管理体系认证证书、知识产权管理体系认证证书、IT 服务管理体系认证证书，提供一个得 0.5 分，最多得 1.5分； </w:t>
            </w:r>
          </w:p>
          <w:p w:rsidR="00DC4D44" w:rsidRDefault="00D449F4">
            <w:pPr>
              <w:pStyle w:val="0"/>
              <w:spacing w:line="240" w:lineRule="exact"/>
              <w:rPr>
                <w:rFonts w:asciiTheme="minorEastAsia" w:eastAsiaTheme="minorEastAsia" w:hAnsiTheme="minorEastAsia" w:cs="宋体"/>
                <w:color w:val="000000" w:themeColor="text1"/>
                <w:szCs w:val="21"/>
              </w:rPr>
            </w:pPr>
            <w:r>
              <w:rPr>
                <w:rFonts w:asciiTheme="minorEastAsia" w:eastAsiaTheme="minorEastAsia" w:hAnsiTheme="minorEastAsia" w:cs="宋体"/>
                <w:color w:val="000000" w:themeColor="text1"/>
                <w:szCs w:val="21"/>
              </w:rPr>
              <w:t>3</w:t>
            </w:r>
            <w:r>
              <w:rPr>
                <w:rFonts w:asciiTheme="minorEastAsia" w:eastAsiaTheme="minorEastAsia" w:hAnsiTheme="minorEastAsia" w:cs="宋体" w:hint="eastAsia"/>
                <w:color w:val="000000" w:themeColor="text1"/>
                <w:szCs w:val="21"/>
              </w:rPr>
              <w:t>．提供相关软件著作（包括工程项目管理类、B</w:t>
            </w:r>
            <w:r>
              <w:rPr>
                <w:rFonts w:asciiTheme="minorEastAsia" w:eastAsiaTheme="minorEastAsia" w:hAnsiTheme="minorEastAsia" w:cs="宋体"/>
                <w:color w:val="000000" w:themeColor="text1"/>
                <w:szCs w:val="21"/>
              </w:rPr>
              <w:t>IM</w:t>
            </w:r>
            <w:r>
              <w:rPr>
                <w:rFonts w:asciiTheme="minorEastAsia" w:eastAsiaTheme="minorEastAsia" w:hAnsiTheme="minorEastAsia" w:cs="宋体" w:hint="eastAsia"/>
                <w:color w:val="000000" w:themeColor="text1"/>
                <w:szCs w:val="21"/>
              </w:rPr>
              <w:t>协同类、工程安全管控类、工程互联网现场监控类等），提供一个得 0.5分，最多得1.5分；</w:t>
            </w:r>
          </w:p>
          <w:p w:rsidR="00DC4D44" w:rsidRDefault="00D449F4">
            <w:pPr>
              <w:pStyle w:val="0"/>
              <w:spacing w:line="240" w:lineRule="exac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（提供相关资料复印件，加盖投标人公章，未提供相关资料复印 件或经评委无法认定的不予加分）。</w:t>
            </w:r>
          </w:p>
        </w:tc>
      </w:tr>
      <w:tr w:rsidR="00DC4D44">
        <w:trPr>
          <w:trHeight w:val="2214"/>
          <w:jc w:val="center"/>
        </w:trPr>
        <w:tc>
          <w:tcPr>
            <w:tcW w:w="851" w:type="dxa"/>
            <w:vAlign w:val="center"/>
          </w:tcPr>
          <w:p w:rsidR="00DC4D44" w:rsidRDefault="00D449F4">
            <w:pPr>
              <w:pStyle w:val="Default"/>
              <w:spacing w:line="360" w:lineRule="auto"/>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szCs w:val="21"/>
              </w:rPr>
              <w:t>e.</w:t>
            </w:r>
          </w:p>
        </w:tc>
        <w:tc>
          <w:tcPr>
            <w:tcW w:w="1268" w:type="dxa"/>
            <w:vAlign w:val="center"/>
          </w:tcPr>
          <w:p w:rsidR="00DC4D44" w:rsidRDefault="00D449F4">
            <w:pPr>
              <w:pStyle w:val="Default"/>
              <w:snapToGrid w:val="0"/>
              <w:jc w:val="center"/>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zCs w:val="21"/>
              </w:rPr>
              <w:t>技术方案</w:t>
            </w:r>
          </w:p>
        </w:tc>
        <w:tc>
          <w:tcPr>
            <w:tcW w:w="1200" w:type="dxa"/>
            <w:vAlign w:val="center"/>
          </w:tcPr>
          <w:p w:rsidR="00DC4D44" w:rsidRDefault="00D449F4">
            <w:pPr>
              <w:pStyle w:val="Default"/>
              <w:spacing w:line="360" w:lineRule="auto"/>
              <w:jc w:val="center"/>
              <w:rPr>
                <w:rFonts w:asciiTheme="minorEastAsia" w:eastAsiaTheme="minorEastAsia" w:hAnsiTheme="minorEastAsia"/>
                <w:color w:val="000000" w:themeColor="text1"/>
                <w:kern w:val="2"/>
                <w:sz w:val="21"/>
                <w:szCs w:val="21"/>
              </w:rPr>
            </w:pPr>
            <w:r>
              <w:rPr>
                <w:rFonts w:asciiTheme="minorEastAsia" w:eastAsiaTheme="minorEastAsia" w:hAnsiTheme="minorEastAsia" w:hint="eastAsia"/>
                <w:color w:val="000000" w:themeColor="text1"/>
                <w:szCs w:val="21"/>
              </w:rPr>
              <w:t>4分</w:t>
            </w:r>
          </w:p>
        </w:tc>
        <w:tc>
          <w:tcPr>
            <w:tcW w:w="2036" w:type="dxa"/>
            <w:vAlign w:val="center"/>
          </w:tcPr>
          <w:p w:rsidR="00DC4D44" w:rsidRDefault="00D449F4">
            <w:pPr>
              <w:pStyle w:val="0"/>
              <w:spacing w:line="240" w:lineRule="exact"/>
              <w:jc w:val="center"/>
              <w:rPr>
                <w:rFonts w:asciiTheme="minorEastAsia" w:eastAsiaTheme="minorEastAsia" w:hAnsiTheme="minorEastAsia"/>
                <w:color w:val="000000" w:themeColor="text1"/>
                <w:szCs w:val="21"/>
              </w:rPr>
            </w:pPr>
            <w:r>
              <w:rPr>
                <w:rFonts w:asciiTheme="minorEastAsia" w:eastAsiaTheme="minorEastAsia" w:hAnsiTheme="minorEastAsia" w:hint="eastAsia"/>
                <w:szCs w:val="21"/>
              </w:rPr>
              <w:t>0-4分</w:t>
            </w:r>
          </w:p>
        </w:tc>
        <w:tc>
          <w:tcPr>
            <w:tcW w:w="4652" w:type="dxa"/>
            <w:vAlign w:val="center"/>
          </w:tcPr>
          <w:p w:rsidR="00DC4D44" w:rsidRDefault="00D449F4">
            <w:pPr>
              <w:pStyle w:val="0"/>
              <w:spacing w:line="280" w:lineRule="exact"/>
              <w:rPr>
                <w:rFonts w:asciiTheme="minorEastAsia" w:eastAsiaTheme="minorEastAsia" w:hAnsiTheme="minorEastAsia" w:cs="宋体"/>
                <w:color w:val="000000" w:themeColor="text1"/>
                <w:szCs w:val="21"/>
              </w:rPr>
            </w:pPr>
            <w:r>
              <w:rPr>
                <w:rFonts w:asciiTheme="minorEastAsia" w:eastAsiaTheme="minorEastAsia" w:hAnsiTheme="minorEastAsia" w:hint="eastAsia"/>
                <w:color w:val="000000" w:themeColor="text1"/>
                <w:szCs w:val="21"/>
              </w:rPr>
              <w:t>投</w:t>
            </w:r>
            <w:r>
              <w:rPr>
                <w:rFonts w:asciiTheme="minorEastAsia" w:eastAsiaTheme="minorEastAsia" w:hAnsiTheme="minorEastAsia" w:cs="宋体" w:hint="eastAsia"/>
                <w:color w:val="000000" w:themeColor="text1"/>
                <w:szCs w:val="21"/>
              </w:rPr>
              <w:t>标人提供的项目技术方案须包括对本次总体建设方案架构、功能模块设计等方面。根据项目技术方案的合理性、先进性、完善性、内容的完整性进行打分：</w:t>
            </w:r>
          </w:p>
          <w:p w:rsidR="00DC4D44" w:rsidRDefault="00D449F4">
            <w:pPr>
              <w:pStyle w:val="0"/>
              <w:numPr>
                <w:ilvl w:val="0"/>
                <w:numId w:val="2"/>
              </w:numPr>
              <w:spacing w:line="280" w:lineRule="exac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对项目系统功能设计方案进行打分（3分）：</w:t>
            </w:r>
          </w:p>
          <w:p w:rsidR="00DC4D44" w:rsidRDefault="00D449F4">
            <w:pPr>
              <w:pStyle w:val="0"/>
              <w:spacing w:afterLines="50" w:after="156" w:line="280" w:lineRule="exac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（1）框架图：框架图完整、清晰、</w:t>
            </w:r>
            <w:r>
              <w:rPr>
                <w:rFonts w:asciiTheme="minorEastAsia" w:eastAsiaTheme="minorEastAsia" w:hAnsiTheme="minorEastAsia" w:hint="eastAsia"/>
                <w:color w:val="000000" w:themeColor="text1"/>
                <w:szCs w:val="21"/>
              </w:rPr>
              <w:t>合理的得1分；不合理和不提供的不得分；</w:t>
            </w:r>
          </w:p>
          <w:p w:rsidR="00DC4D44" w:rsidRDefault="00D449F4">
            <w:pPr>
              <w:pStyle w:val="0"/>
              <w:spacing w:afterLines="50" w:after="156" w:line="280" w:lineRule="exact"/>
              <w:rPr>
                <w:rFonts w:asciiTheme="minorEastAsia" w:eastAsiaTheme="minorEastAsia" w:hAnsiTheme="minorEastAsia" w:cs="宋体"/>
                <w:color w:val="000000" w:themeColor="text1"/>
                <w:szCs w:val="21"/>
              </w:rPr>
            </w:pPr>
            <w:r>
              <w:rPr>
                <w:rFonts w:asciiTheme="minorEastAsia" w:eastAsiaTheme="minorEastAsia" w:hAnsiTheme="minorEastAsia" w:cs="宋体" w:hint="eastAsia"/>
                <w:color w:val="000000" w:themeColor="text1"/>
                <w:szCs w:val="21"/>
              </w:rPr>
              <w:t>（2）系统流程图：流程图完整、清晰、合理的得 1 分；</w:t>
            </w:r>
            <w:r>
              <w:rPr>
                <w:rFonts w:asciiTheme="minorEastAsia" w:eastAsiaTheme="minorEastAsia" w:hAnsiTheme="minorEastAsia" w:hint="eastAsia"/>
                <w:color w:val="000000" w:themeColor="text1"/>
                <w:szCs w:val="21"/>
              </w:rPr>
              <w:t>不合理和不提供的不得分；</w:t>
            </w:r>
          </w:p>
          <w:p w:rsidR="00DC4D44" w:rsidRDefault="00D449F4">
            <w:pPr>
              <w:pStyle w:val="0"/>
              <w:spacing w:afterLines="50" w:after="156" w:line="280" w:lineRule="exact"/>
              <w:rPr>
                <w:rFonts w:asciiTheme="minorEastAsia" w:eastAsiaTheme="minorEastAsia" w:hAnsiTheme="minorEastAsia"/>
                <w:color w:val="000000" w:themeColor="text1"/>
                <w:szCs w:val="21"/>
              </w:rPr>
            </w:pPr>
            <w:r>
              <w:rPr>
                <w:rFonts w:asciiTheme="minorEastAsia" w:eastAsiaTheme="minorEastAsia" w:hAnsiTheme="minorEastAsia" w:cs="宋体" w:hint="eastAsia"/>
                <w:color w:val="000000" w:themeColor="text1"/>
                <w:szCs w:val="21"/>
              </w:rPr>
              <w:t>（3）系统功能模块：设计完整、清晰、合理的得1分；</w:t>
            </w:r>
            <w:r>
              <w:rPr>
                <w:rFonts w:asciiTheme="minorEastAsia" w:eastAsiaTheme="minorEastAsia" w:hAnsiTheme="minorEastAsia" w:hint="eastAsia"/>
                <w:color w:val="000000" w:themeColor="text1"/>
                <w:szCs w:val="21"/>
              </w:rPr>
              <w:t>不合理和不提供的不得分；</w:t>
            </w:r>
          </w:p>
          <w:p w:rsidR="00DC4D44" w:rsidRDefault="00D449F4">
            <w:pPr>
              <w:pStyle w:val="0"/>
              <w:numPr>
                <w:ilvl w:val="0"/>
                <w:numId w:val="2"/>
              </w:numPr>
              <w:spacing w:afterLines="50" w:after="156" w:line="280" w:lineRule="exact"/>
              <w:ind w:left="357" w:hanging="357"/>
              <w:jc w:val="lef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对此项目相关业务板块的亮点设计进行打分（1 分）：亮点创新清晰、合理的得 1 分；不合理和不提供的不得分；</w:t>
            </w:r>
          </w:p>
          <w:p w:rsidR="00DC4D44" w:rsidRDefault="00DC4D44">
            <w:pPr>
              <w:pStyle w:val="0"/>
              <w:spacing w:line="240" w:lineRule="exact"/>
              <w:rPr>
                <w:rFonts w:asciiTheme="minorEastAsia" w:eastAsiaTheme="minorEastAsia" w:hAnsiTheme="minorEastAsia" w:cs="宋体"/>
                <w:color w:val="000000" w:themeColor="text1"/>
                <w:szCs w:val="21"/>
              </w:rPr>
            </w:pPr>
          </w:p>
        </w:tc>
      </w:tr>
      <w:tr w:rsidR="00DC4D44">
        <w:trPr>
          <w:trHeight w:val="3249"/>
          <w:jc w:val="center"/>
        </w:trPr>
        <w:tc>
          <w:tcPr>
            <w:tcW w:w="851" w:type="dxa"/>
            <w:vAlign w:val="center"/>
          </w:tcPr>
          <w:p w:rsidR="00DC4D44" w:rsidRDefault="00D449F4">
            <w:pPr>
              <w:pStyle w:val="Default"/>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szCs w:val="21"/>
              </w:rPr>
              <w:t>f</w:t>
            </w:r>
            <w:r>
              <w:rPr>
                <w:rFonts w:asciiTheme="minorEastAsia" w:eastAsiaTheme="minorEastAsia" w:hAnsiTheme="minorEastAsia" w:hint="eastAsia"/>
                <w:szCs w:val="21"/>
              </w:rPr>
              <w:t>.</w:t>
            </w:r>
          </w:p>
        </w:tc>
        <w:tc>
          <w:tcPr>
            <w:tcW w:w="1268" w:type="dxa"/>
            <w:vAlign w:val="center"/>
          </w:tcPr>
          <w:p w:rsidR="00DC4D44" w:rsidRDefault="00D449F4">
            <w:pPr>
              <w:pStyle w:val="Default"/>
              <w:snapToGrid w:val="0"/>
              <w:jc w:val="center"/>
              <w:rPr>
                <w:rFonts w:asciiTheme="minorEastAsia" w:eastAsiaTheme="minorEastAsia" w:hAnsiTheme="minorEastAsia"/>
                <w:color w:val="000000" w:themeColor="text1"/>
                <w:szCs w:val="21"/>
              </w:rPr>
            </w:pPr>
            <w:r>
              <w:rPr>
                <w:rFonts w:asciiTheme="minorEastAsia" w:eastAsiaTheme="minorEastAsia" w:hAnsiTheme="minorEastAsia" w:hint="eastAsia"/>
                <w:szCs w:val="21"/>
              </w:rPr>
              <w:t>实施方案</w:t>
            </w:r>
          </w:p>
        </w:tc>
        <w:tc>
          <w:tcPr>
            <w:tcW w:w="1200" w:type="dxa"/>
            <w:vAlign w:val="center"/>
          </w:tcPr>
          <w:p w:rsidR="00DC4D44" w:rsidRDefault="00D449F4">
            <w:pPr>
              <w:pStyle w:val="Default"/>
              <w:spacing w:line="36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szCs w:val="21"/>
              </w:rPr>
              <w:t>3分</w:t>
            </w:r>
          </w:p>
        </w:tc>
        <w:tc>
          <w:tcPr>
            <w:tcW w:w="2036" w:type="dxa"/>
            <w:vAlign w:val="center"/>
          </w:tcPr>
          <w:p w:rsidR="00DC4D44" w:rsidRDefault="00D449F4">
            <w:pPr>
              <w:pStyle w:val="0"/>
              <w:spacing w:line="240" w:lineRule="exact"/>
              <w:jc w:val="center"/>
              <w:rPr>
                <w:rFonts w:asciiTheme="minorEastAsia" w:eastAsiaTheme="minorEastAsia" w:hAnsiTheme="minorEastAsia"/>
                <w:color w:val="000000" w:themeColor="text1"/>
                <w:szCs w:val="21"/>
              </w:rPr>
            </w:pPr>
            <w:r>
              <w:rPr>
                <w:rFonts w:asciiTheme="minorEastAsia" w:eastAsiaTheme="minorEastAsia" w:hAnsiTheme="minorEastAsia" w:hint="eastAsia"/>
                <w:szCs w:val="21"/>
              </w:rPr>
              <w:t>0-3分</w:t>
            </w:r>
          </w:p>
        </w:tc>
        <w:tc>
          <w:tcPr>
            <w:tcW w:w="4652" w:type="dxa"/>
            <w:vAlign w:val="center"/>
          </w:tcPr>
          <w:p w:rsidR="00DC4D44" w:rsidRDefault="00D449F4">
            <w:pPr>
              <w:pStyle w:val="0"/>
              <w:spacing w:line="280" w:lineRule="exac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投标人提供项目实施方案，分别包括实施进度安排，实施技术力量、进度、质量、保密保证措施、安装调试部署等内容。</w:t>
            </w:r>
          </w:p>
          <w:p w:rsidR="00DC4D44" w:rsidRDefault="00D449F4">
            <w:pPr>
              <w:pStyle w:val="0"/>
              <w:numPr>
                <w:ilvl w:val="0"/>
                <w:numId w:val="3"/>
              </w:numPr>
              <w:spacing w:afterLines="50" w:after="156" w:line="280" w:lineRule="exact"/>
              <w:ind w:left="357" w:hanging="357"/>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实施方案包含以上内容且完整详细、科学合理、可行性强，得 3分；</w:t>
            </w:r>
          </w:p>
          <w:p w:rsidR="00DC4D44" w:rsidRDefault="00D449F4">
            <w:pPr>
              <w:pStyle w:val="0"/>
              <w:numPr>
                <w:ilvl w:val="0"/>
                <w:numId w:val="3"/>
              </w:numPr>
              <w:spacing w:afterLines="50" w:after="156" w:line="280" w:lineRule="exact"/>
              <w:ind w:left="357" w:hanging="357"/>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实施方案内容基本完整，具有可行性，得1- 2 分；</w:t>
            </w:r>
          </w:p>
          <w:p w:rsidR="00DC4D44" w:rsidRDefault="00D449F4">
            <w:pPr>
              <w:pStyle w:val="0"/>
              <w:numPr>
                <w:ilvl w:val="0"/>
                <w:numId w:val="3"/>
              </w:numPr>
              <w:spacing w:line="280" w:lineRule="exac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未提供实施方案不计分。</w:t>
            </w:r>
          </w:p>
          <w:p w:rsidR="00DC4D44" w:rsidRDefault="00D449F4">
            <w:pPr>
              <w:pStyle w:val="0"/>
              <w:spacing w:line="240" w:lineRule="exac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注：★进度不满足实质性招标要求的，直接废除标书。</w:t>
            </w:r>
          </w:p>
        </w:tc>
      </w:tr>
      <w:tr w:rsidR="00DC4D44">
        <w:trPr>
          <w:trHeight w:val="3249"/>
          <w:jc w:val="center"/>
        </w:trPr>
        <w:tc>
          <w:tcPr>
            <w:tcW w:w="851" w:type="dxa"/>
            <w:vAlign w:val="center"/>
          </w:tcPr>
          <w:p w:rsidR="00DC4D44" w:rsidRDefault="00D449F4">
            <w:pPr>
              <w:pStyle w:val="Default"/>
              <w:spacing w:line="360" w:lineRule="auto"/>
              <w:jc w:val="center"/>
              <w:rPr>
                <w:rFonts w:asciiTheme="minorEastAsia" w:eastAsiaTheme="minorEastAsia" w:hAnsiTheme="minorEastAsia"/>
                <w:szCs w:val="21"/>
              </w:rPr>
            </w:pPr>
            <w:r>
              <w:rPr>
                <w:rFonts w:asciiTheme="minorEastAsia" w:eastAsiaTheme="minorEastAsia" w:hAnsiTheme="minorEastAsia"/>
                <w:color w:val="000000" w:themeColor="text1"/>
                <w:szCs w:val="21"/>
              </w:rPr>
              <w:t>g.</w:t>
            </w:r>
          </w:p>
        </w:tc>
        <w:tc>
          <w:tcPr>
            <w:tcW w:w="1268" w:type="dxa"/>
            <w:vAlign w:val="center"/>
          </w:tcPr>
          <w:p w:rsidR="00DC4D44" w:rsidRDefault="00D449F4">
            <w:pPr>
              <w:pStyle w:val="Default"/>
              <w:snapToGrid w:val="0"/>
              <w:jc w:val="center"/>
              <w:rPr>
                <w:rFonts w:asciiTheme="minorEastAsia" w:eastAsiaTheme="minorEastAsia" w:hAnsiTheme="minorEastAsia"/>
                <w:szCs w:val="21"/>
              </w:rPr>
            </w:pPr>
            <w:r>
              <w:rPr>
                <w:rFonts w:asciiTheme="minorEastAsia" w:eastAsiaTheme="minorEastAsia" w:hAnsiTheme="minorEastAsia" w:hint="eastAsia"/>
                <w:color w:val="000000" w:themeColor="text1"/>
                <w:szCs w:val="21"/>
              </w:rPr>
              <w:t>售后服务</w:t>
            </w:r>
          </w:p>
        </w:tc>
        <w:tc>
          <w:tcPr>
            <w:tcW w:w="1200" w:type="dxa"/>
            <w:vAlign w:val="center"/>
          </w:tcPr>
          <w:p w:rsidR="00DC4D44" w:rsidRDefault="00D449F4">
            <w:pPr>
              <w:pStyle w:val="Default"/>
              <w:spacing w:line="360" w:lineRule="auto"/>
              <w:jc w:val="center"/>
              <w:rPr>
                <w:rFonts w:asciiTheme="minorEastAsia" w:eastAsiaTheme="minorEastAsia" w:hAnsiTheme="minorEastAsia"/>
                <w:szCs w:val="21"/>
              </w:rPr>
            </w:pPr>
            <w:r>
              <w:rPr>
                <w:rFonts w:asciiTheme="minorEastAsia" w:eastAsiaTheme="minorEastAsia" w:hAnsiTheme="minorEastAsia" w:hint="eastAsia"/>
                <w:color w:val="000000" w:themeColor="text1"/>
                <w:szCs w:val="21"/>
              </w:rPr>
              <w:t>3分</w:t>
            </w:r>
          </w:p>
        </w:tc>
        <w:tc>
          <w:tcPr>
            <w:tcW w:w="2036" w:type="dxa"/>
            <w:vAlign w:val="center"/>
          </w:tcPr>
          <w:p w:rsidR="00DC4D44" w:rsidRDefault="00D449F4">
            <w:pPr>
              <w:pStyle w:val="0"/>
              <w:spacing w:line="240" w:lineRule="exact"/>
              <w:jc w:val="center"/>
              <w:rPr>
                <w:rFonts w:asciiTheme="minorEastAsia" w:eastAsiaTheme="minorEastAsia" w:hAnsiTheme="minorEastAsia"/>
                <w:szCs w:val="21"/>
              </w:rPr>
            </w:pPr>
            <w:r>
              <w:rPr>
                <w:rFonts w:asciiTheme="minorEastAsia" w:eastAsiaTheme="minorEastAsia" w:hAnsiTheme="minorEastAsia" w:hint="eastAsia"/>
                <w:color w:val="000000" w:themeColor="text1"/>
                <w:szCs w:val="21"/>
              </w:rPr>
              <w:t>0-3分</w:t>
            </w:r>
          </w:p>
        </w:tc>
        <w:tc>
          <w:tcPr>
            <w:tcW w:w="4652" w:type="dxa"/>
            <w:vAlign w:val="center"/>
          </w:tcPr>
          <w:p w:rsidR="00DC4D44" w:rsidRDefault="00D449F4">
            <w:pPr>
              <w:widowControl/>
              <w:jc w:val="left"/>
              <w:rPr>
                <w:rFonts w:ascii="宋体" w:hAnsi="宋体" w:cs="宋体"/>
                <w:kern w:val="0"/>
                <w:sz w:val="24"/>
              </w:rPr>
            </w:pPr>
            <w:r>
              <w:rPr>
                <w:rFonts w:ascii="宋体" w:hAnsi="宋体" w:cs="宋体" w:hint="eastAsia"/>
                <w:color w:val="000000"/>
                <w:kern w:val="0"/>
                <w:szCs w:val="21"/>
              </w:rPr>
              <w:t xml:space="preserve">投标人提供项目售后服务方案，包括具体的售后服务内容、故障响应时间、响应方式、质保期时间、维保服务的相应配合等方面。 </w:t>
            </w:r>
          </w:p>
          <w:p w:rsidR="00DC4D44" w:rsidRDefault="00D449F4">
            <w:pPr>
              <w:pStyle w:val="0"/>
              <w:numPr>
                <w:ilvl w:val="0"/>
                <w:numId w:val="4"/>
              </w:numPr>
              <w:spacing w:afterLines="50" w:after="156" w:line="280" w:lineRule="exact"/>
              <w:ind w:left="357" w:hanging="357"/>
              <w:rPr>
                <w:rFonts w:ascii="宋体" w:hAnsi="宋体" w:cs="宋体"/>
                <w:kern w:val="0"/>
                <w:sz w:val="24"/>
              </w:rPr>
            </w:pPr>
            <w:r>
              <w:rPr>
                <w:rFonts w:asciiTheme="minorEastAsia" w:eastAsiaTheme="minorEastAsia" w:hAnsiTheme="minorEastAsia" w:hint="eastAsia"/>
                <w:color w:val="000000" w:themeColor="text1"/>
                <w:szCs w:val="21"/>
              </w:rPr>
              <w:t>售后服务方案内容完善详细、科学合理、可行性强，得 3分；</w:t>
            </w:r>
            <w:r>
              <w:rPr>
                <w:rFonts w:ascii="宋体" w:hAnsi="宋体" w:cs="宋体" w:hint="eastAsia"/>
                <w:color w:val="000000"/>
                <w:kern w:val="0"/>
                <w:szCs w:val="21"/>
              </w:rPr>
              <w:t xml:space="preserve"> </w:t>
            </w:r>
          </w:p>
          <w:p w:rsidR="00DC4D44" w:rsidRDefault="00D449F4">
            <w:pPr>
              <w:pStyle w:val="0"/>
              <w:numPr>
                <w:ilvl w:val="0"/>
                <w:numId w:val="4"/>
              </w:numPr>
              <w:spacing w:afterLines="50" w:after="156" w:line="280" w:lineRule="exact"/>
              <w:ind w:left="357" w:hanging="357"/>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 xml:space="preserve">售后服务方案内容基本满足的得1-2分； </w:t>
            </w:r>
          </w:p>
          <w:p w:rsidR="00DC4D44" w:rsidRDefault="00D449F4">
            <w:pPr>
              <w:pStyle w:val="0"/>
              <w:numPr>
                <w:ilvl w:val="0"/>
                <w:numId w:val="4"/>
              </w:numPr>
              <w:spacing w:line="240" w:lineRule="exact"/>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未提供方案不计分。</w:t>
            </w:r>
          </w:p>
        </w:tc>
      </w:tr>
    </w:tbl>
    <w:p w:rsidR="00DC4D44" w:rsidRDefault="00DC4D44">
      <w:pPr>
        <w:pStyle w:val="af3"/>
        <w:ind w:firstLine="0"/>
        <w:rPr>
          <w:rFonts w:asciiTheme="minorEastAsia" w:eastAsiaTheme="minorEastAsia" w:hAnsiTheme="minorEastAsia"/>
          <w:color w:val="000000" w:themeColor="text1"/>
        </w:rPr>
      </w:pPr>
    </w:p>
    <w:p w:rsidR="00DC4D44" w:rsidRDefault="00D449F4">
      <w:pPr>
        <w:pStyle w:val="10"/>
        <w:numPr>
          <w:ilvl w:val="0"/>
          <w:numId w:val="5"/>
        </w:numPr>
        <w:adjustRightInd w:val="0"/>
        <w:snapToGrid w:val="0"/>
        <w:spacing w:line="360" w:lineRule="auto"/>
        <w:ind w:firstLineChars="200" w:firstLine="883"/>
        <w:jc w:val="center"/>
        <w:rPr>
          <w:rFonts w:asciiTheme="minorEastAsia" w:eastAsiaTheme="minorEastAsia" w:hAnsiTheme="minorEastAsia" w:cstheme="minorEastAsia"/>
          <w:color w:val="000000" w:themeColor="text1"/>
          <w:sz w:val="30"/>
          <w:szCs w:val="30"/>
        </w:rPr>
      </w:pPr>
      <w:r>
        <w:rPr>
          <w:rFonts w:asciiTheme="minorEastAsia" w:eastAsiaTheme="minorEastAsia" w:hAnsiTheme="minorEastAsia" w:cs="仿宋" w:hint="eastAsia"/>
          <w:color w:val="000000" w:themeColor="text1"/>
        </w:rPr>
        <w:br w:type="page"/>
      </w:r>
      <w:r>
        <w:rPr>
          <w:rFonts w:asciiTheme="minorEastAsia" w:eastAsiaTheme="minorEastAsia" w:hAnsiTheme="minorEastAsia" w:cstheme="minorEastAsia" w:hint="eastAsia"/>
          <w:color w:val="000000" w:themeColor="text1"/>
          <w:sz w:val="30"/>
          <w:szCs w:val="30"/>
        </w:rPr>
        <w:t xml:space="preserve"> 合同格式（另附）</w:t>
      </w:r>
    </w:p>
    <w:p w:rsidR="00DC4D44" w:rsidRDefault="00D449F4">
      <w:pPr>
        <w:widowControl/>
        <w:adjustRightInd w:val="0"/>
        <w:snapToGrid w:val="0"/>
        <w:spacing w:line="360" w:lineRule="auto"/>
        <w:ind w:firstLineChars="200" w:firstLine="420"/>
        <w:jc w:val="left"/>
        <w:rPr>
          <w:rFonts w:asciiTheme="minorEastAsia" w:eastAsiaTheme="minorEastAsia" w:hAnsiTheme="minorEastAsia" w:cstheme="minorEastAsia"/>
          <w:color w:val="000000" w:themeColor="text1"/>
          <w:sz w:val="30"/>
          <w:szCs w:val="30"/>
        </w:rPr>
      </w:pPr>
      <w:r>
        <w:rPr>
          <w:rFonts w:asciiTheme="minorEastAsia" w:eastAsiaTheme="minorEastAsia" w:hAnsiTheme="minorEastAsia" w:cstheme="minorEastAsia" w:hint="eastAsia"/>
          <w:color w:val="000000" w:themeColor="text1"/>
        </w:rPr>
        <w:t>附件一 中标通知书</w:t>
      </w:r>
    </w:p>
    <w:p w:rsidR="00DC4D44" w:rsidRDefault="00D449F4">
      <w:pPr>
        <w:pStyle w:val="21"/>
        <w:adjustRightInd w:val="0"/>
        <w:snapToGrid w:val="0"/>
        <w:spacing w:line="360" w:lineRule="auto"/>
        <w:ind w:firstLineChars="200" w:firstLine="420"/>
        <w:rPr>
          <w:rFonts w:asciiTheme="minorEastAsia" w:eastAsiaTheme="minorEastAsia" w:hAnsiTheme="minorEastAsia" w:cstheme="minorEastAsia"/>
          <w:color w:val="000000" w:themeColor="text1"/>
          <w:szCs w:val="24"/>
        </w:rPr>
      </w:pPr>
      <w:r>
        <w:rPr>
          <w:rFonts w:asciiTheme="minorEastAsia" w:eastAsiaTheme="minorEastAsia" w:hAnsiTheme="minorEastAsia" w:cstheme="minorEastAsia" w:hint="eastAsia"/>
          <w:color w:val="000000" w:themeColor="text1"/>
          <w:szCs w:val="24"/>
        </w:rPr>
        <w:t>附件二 合作协议格式（见集团公司法律事务部提供的标准合同范本）</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附件三 廉政合同格式</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附件四 安全生产责任书格式</w:t>
      </w:r>
    </w:p>
    <w:p w:rsidR="00DC4D44" w:rsidRDefault="00DC4D44">
      <w:pPr>
        <w:adjustRightInd w:val="0"/>
        <w:snapToGrid w:val="0"/>
        <w:spacing w:line="360" w:lineRule="auto"/>
        <w:rPr>
          <w:rFonts w:asciiTheme="minorEastAsia" w:eastAsiaTheme="minorEastAsia" w:hAnsiTheme="minorEastAsia"/>
          <w:b/>
          <w:color w:val="000000" w:themeColor="text1"/>
          <w:sz w:val="32"/>
          <w:szCs w:val="32"/>
        </w:rPr>
      </w:pPr>
    </w:p>
    <w:p w:rsidR="00DC4D44" w:rsidRDefault="00D449F4">
      <w:pPr>
        <w:pStyle w:val="10"/>
        <w:numPr>
          <w:ilvl w:val="0"/>
          <w:numId w:val="5"/>
        </w:numPr>
        <w:adjustRightInd w:val="0"/>
        <w:snapToGrid w:val="0"/>
        <w:spacing w:line="360" w:lineRule="auto"/>
        <w:ind w:firstLineChars="200" w:firstLine="883"/>
        <w:jc w:val="center"/>
        <w:rPr>
          <w:rFonts w:asciiTheme="minorEastAsia" w:eastAsiaTheme="minorEastAsia" w:hAnsiTheme="minorEastAsia" w:cstheme="minorEastAsia"/>
          <w:snapToGrid w:val="0"/>
          <w:color w:val="000000" w:themeColor="text1"/>
          <w:kern w:val="0"/>
          <w:sz w:val="30"/>
          <w:szCs w:val="30"/>
        </w:rPr>
      </w:pPr>
      <w:r>
        <w:rPr>
          <w:rFonts w:asciiTheme="minorEastAsia" w:eastAsiaTheme="minorEastAsia" w:hAnsiTheme="minorEastAsia"/>
          <w:color w:val="000000" w:themeColor="text1"/>
          <w:szCs w:val="44"/>
        </w:rPr>
        <w:br w:type="page"/>
      </w:r>
      <w:r>
        <w:rPr>
          <w:rFonts w:asciiTheme="minorEastAsia" w:eastAsiaTheme="minorEastAsia" w:hAnsiTheme="minorEastAsia" w:cstheme="minorEastAsia" w:hint="eastAsia"/>
          <w:color w:val="000000" w:themeColor="text1"/>
          <w:sz w:val="30"/>
          <w:szCs w:val="30"/>
        </w:rPr>
        <w:t xml:space="preserve"> 工程量清单</w:t>
      </w:r>
    </w:p>
    <w:p w:rsidR="00DC4D44" w:rsidRDefault="00D449F4">
      <w:pPr>
        <w:adjustRightInd w:val="0"/>
        <w:snapToGrid w:val="0"/>
        <w:spacing w:line="360" w:lineRule="auto"/>
        <w:jc w:val="left"/>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一、工程量清单说明：</w:t>
      </w:r>
    </w:p>
    <w:p w:rsidR="00DC4D44" w:rsidRDefault="00D449F4">
      <w:pPr>
        <w:adjustRightInd w:val="0"/>
        <w:snapToGrid w:val="0"/>
        <w:spacing w:line="360" w:lineRule="auto"/>
        <w:ind w:firstLineChars="200" w:firstLine="420"/>
        <w:rPr>
          <w:rFonts w:ascii="宋体" w:hAnsi="宋体" w:cs="宋体"/>
          <w:color w:val="000000"/>
        </w:rPr>
      </w:pPr>
      <w:r>
        <w:rPr>
          <w:rFonts w:ascii="宋体" w:hAnsi="宋体" w:cs="宋体" w:hint="eastAsia"/>
          <w:color w:val="000000"/>
        </w:rPr>
        <w:t>除非合同另有规定，工程量清单中有标价的单价和总额价均已</w:t>
      </w:r>
      <w:r>
        <w:rPr>
          <w:rFonts w:ascii="宋体" w:hAnsi="宋体" w:cs="宋体" w:hint="eastAsia"/>
          <w:b/>
          <w:color w:val="000000"/>
        </w:rPr>
        <w:t>包括了为完成</w:t>
      </w:r>
      <w:r>
        <w:rPr>
          <w:rFonts w:ascii="宋体" w:hAnsi="宋体" w:cs="宋体" w:hint="eastAsia"/>
          <w:b/>
          <w:snapToGrid w:val="0"/>
          <w:color w:val="000000"/>
          <w:kern w:val="0"/>
          <w:szCs w:val="21"/>
        </w:rPr>
        <w:t>对应技术服务内容</w:t>
      </w:r>
      <w:r>
        <w:rPr>
          <w:rFonts w:ascii="宋体" w:hAnsi="宋体" w:cs="宋体" w:hint="eastAsia"/>
          <w:b/>
          <w:color w:val="000000"/>
        </w:rPr>
        <w:t>所需的人工服务、管理、保险、税费、利润等费用</w:t>
      </w:r>
      <w:r>
        <w:rPr>
          <w:rFonts w:ascii="宋体" w:hAnsi="宋体" w:cs="宋体" w:hint="eastAsia"/>
          <w:color w:val="000000"/>
        </w:rPr>
        <w:t>，以及合同明示或暗示的所有责任、义务和一般风险。</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投标人的工程量清单应包含本招标文件所要求内容、功能的报价。</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1.工程量清单范围如下：</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（1）软件：系统软件、外购软件、应用软件和各项测试等所需的全部软件；</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（2）技术支持服务费用；</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（3）培训、验收费用。</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2. 工程量清单内容和格式要求</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（1）以人民币为单位报价，如设备包含美元价格的，需列明综合税率折算成人民币价格。</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（2）投标人所报价格应为现场交货价格。</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（3）不允许投标人对以上的报价做最终一次性优惠，折扣只能在最小报价单元中的分项报价给出。</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3.安装、测试软件、工具包括在软件之内，应能够满足需求中规定的功能和性能测试（含压力测试）。</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4.招标人保留在签订合同时对采购内容的配置和数量进行调整的权利，投标人不得因此对单价、折扣率等进行上浮。</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5. 投标人承诺在招标人只购买部分产品或服务时或者在后续项目采购时，同一类型软件(服务)报价不高于本次成交价，单项折扣率不低于本次折扣率，各种优惠条件只能更优惠。</w:t>
      </w:r>
    </w:p>
    <w:p w:rsidR="00DC4D44" w:rsidRDefault="00D449F4">
      <w:pPr>
        <w:adjustRightInd w:val="0"/>
        <w:snapToGrid w:val="0"/>
        <w:spacing w:line="360" w:lineRule="auto"/>
        <w:ind w:firstLineChars="200" w:firstLine="420"/>
        <w:rPr>
          <w:rFonts w:asciiTheme="minorEastAsia" w:eastAsiaTheme="minorEastAsia" w:hAnsiTheme="minorEastAsia" w:cstheme="minorEastAsia"/>
          <w:color w:val="000000" w:themeColor="text1"/>
        </w:rPr>
      </w:pPr>
      <w:r>
        <w:rPr>
          <w:rFonts w:asciiTheme="minorEastAsia" w:eastAsiaTheme="minorEastAsia" w:hAnsiTheme="minorEastAsia" w:cstheme="minorEastAsia"/>
          <w:color w:val="000000" w:themeColor="text1"/>
        </w:rPr>
        <w:t>6</w:t>
      </w:r>
      <w:r>
        <w:rPr>
          <w:rFonts w:asciiTheme="minorEastAsia" w:eastAsiaTheme="minorEastAsia" w:hAnsiTheme="minorEastAsia" w:cstheme="minorEastAsia" w:hint="eastAsia"/>
          <w:color w:val="000000" w:themeColor="text1"/>
        </w:rPr>
        <w:t>.工程量清单中各项金额均以人民币（元）结算。</w:t>
      </w: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pPr>
    </w:p>
    <w:p w:rsidR="00DC4D44" w:rsidRDefault="00DC4D44">
      <w:pPr>
        <w:pStyle w:val="1"/>
        <w:ind w:firstLine="0"/>
      </w:pPr>
    </w:p>
    <w:p w:rsidR="00DC4D44" w:rsidRDefault="00DC4D44">
      <w:pPr>
        <w:pStyle w:val="1"/>
      </w:pPr>
    </w:p>
    <w:p w:rsidR="00DC4D44" w:rsidRDefault="00D449F4">
      <w:pPr>
        <w:adjustRightInd w:val="0"/>
        <w:snapToGrid w:val="0"/>
        <w:spacing w:line="360" w:lineRule="auto"/>
      </w:pPr>
      <w:r>
        <w:rPr>
          <w:rFonts w:asciiTheme="minorEastAsia" w:eastAsiaTheme="minorEastAsia" w:hAnsiTheme="minorEastAsia" w:cstheme="minorEastAsia" w:hint="eastAsia"/>
          <w:b/>
          <w:color w:val="000000" w:themeColor="text1"/>
          <w:szCs w:val="21"/>
        </w:rPr>
        <w:t>二、</w:t>
      </w:r>
      <w:r>
        <w:rPr>
          <w:rFonts w:asciiTheme="minorEastAsia" w:eastAsiaTheme="minorEastAsia" w:hAnsiTheme="minorEastAsia" w:cstheme="minorEastAsia" w:hint="eastAsia"/>
          <w:snapToGrid w:val="0"/>
          <w:color w:val="000000" w:themeColor="text1"/>
          <w:kern w:val="0"/>
          <w:szCs w:val="21"/>
        </w:rPr>
        <w:t>工程量清单</w:t>
      </w:r>
    </w:p>
    <w:tbl>
      <w:tblPr>
        <w:tblW w:w="9976" w:type="dxa"/>
        <w:tblInd w:w="-769" w:type="dxa"/>
        <w:tblLook w:val="04A0" w:firstRow="1" w:lastRow="0" w:firstColumn="1" w:lastColumn="0" w:noHBand="0" w:noVBand="1"/>
      </w:tblPr>
      <w:tblGrid>
        <w:gridCol w:w="847"/>
        <w:gridCol w:w="1382"/>
        <w:gridCol w:w="4575"/>
        <w:gridCol w:w="653"/>
        <w:gridCol w:w="836"/>
        <w:gridCol w:w="834"/>
        <w:gridCol w:w="849"/>
      </w:tblGrid>
      <w:tr w:rsidR="00DC4D44">
        <w:trPr>
          <w:trHeight w:val="333"/>
        </w:trPr>
        <w:tc>
          <w:tcPr>
            <w:tcW w:w="847"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序号</w:t>
            </w:r>
          </w:p>
        </w:tc>
        <w:tc>
          <w:tcPr>
            <w:tcW w:w="13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项目</w:t>
            </w:r>
          </w:p>
        </w:tc>
        <w:tc>
          <w:tcPr>
            <w:tcW w:w="457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说明</w:t>
            </w:r>
          </w:p>
        </w:tc>
        <w:tc>
          <w:tcPr>
            <w:tcW w:w="653"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单位</w:t>
            </w:r>
          </w:p>
        </w:tc>
        <w:tc>
          <w:tcPr>
            <w:tcW w:w="8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数量</w:t>
            </w:r>
          </w:p>
        </w:tc>
        <w:tc>
          <w:tcPr>
            <w:tcW w:w="834" w:type="dxa"/>
            <w:tcBorders>
              <w:top w:val="single" w:sz="8" w:space="0" w:color="000000"/>
              <w:left w:val="single" w:sz="8" w:space="0" w:color="000000"/>
              <w:bottom w:val="single" w:sz="8" w:space="0" w:color="000000"/>
              <w:right w:val="single" w:sz="8" w:space="0" w:color="000000"/>
            </w:tcBorders>
            <w:shd w:val="clear" w:color="auto" w:fill="auto"/>
          </w:tcPr>
          <w:p w:rsidR="00DC4D44" w:rsidRDefault="00D449F4">
            <w:pPr>
              <w:widowControl/>
              <w:jc w:val="center"/>
              <w:textAlignment w:val="top"/>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金额</w:t>
            </w:r>
          </w:p>
        </w:tc>
        <w:tc>
          <w:tcPr>
            <w:tcW w:w="849" w:type="dxa"/>
            <w:tcBorders>
              <w:top w:val="single" w:sz="8" w:space="0" w:color="000000"/>
              <w:left w:val="single" w:sz="8" w:space="0" w:color="000000"/>
              <w:bottom w:val="single" w:sz="8" w:space="0" w:color="000000"/>
              <w:right w:val="single" w:sz="8" w:space="0" w:color="000000"/>
            </w:tcBorders>
            <w:shd w:val="clear" w:color="auto" w:fill="auto"/>
          </w:tcPr>
          <w:p w:rsidR="00DC4D44" w:rsidRDefault="00D449F4">
            <w:pPr>
              <w:widowControl/>
              <w:jc w:val="center"/>
              <w:textAlignment w:val="top"/>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备注</w:t>
            </w:r>
          </w:p>
        </w:tc>
      </w:tr>
      <w:tr w:rsidR="00DC4D44">
        <w:trPr>
          <w:trHeight w:val="1046"/>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w:t>
            </w:r>
          </w:p>
        </w:tc>
        <w:tc>
          <w:tcPr>
            <w:tcW w:w="1382"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工程BIM建模</w:t>
            </w: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对项目桥梁基础、下部结构、上部结构、桥面系等进行精细化建模，并对锚碇、主塔结构等进行深化设计建模，辅助项目施工指导；</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2</w:t>
            </w:r>
          </w:p>
        </w:tc>
        <w:tc>
          <w:tcPr>
            <w:tcW w:w="1382"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BIM应用</w:t>
            </w: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针对桥梁大型土建工程进行算量、碰撞、图审、施工交底等BIM专项应用</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3</w:t>
            </w:r>
          </w:p>
        </w:tc>
        <w:tc>
          <w:tcPr>
            <w:tcW w:w="1382" w:type="dxa"/>
            <w:vMerge w:val="restart"/>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无人机应用</w:t>
            </w: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无人机倾斜摄影建模，对重点控制路段进行无人机倾斜摄影并建模。（根据施工进度定期开展航测）</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4</w:t>
            </w:r>
          </w:p>
        </w:tc>
        <w:tc>
          <w:tcPr>
            <w:tcW w:w="1382" w:type="dxa"/>
            <w:vMerge/>
            <w:tcBorders>
              <w:top w:val="nil"/>
              <w:left w:val="single" w:sz="8" w:space="0" w:color="000000"/>
              <w:bottom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 w:val="18"/>
                <w:szCs w:val="18"/>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结合无人机拍摄，建立实际施工进度视频（1次/半年）。</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2530"/>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5</w:t>
            </w:r>
          </w:p>
        </w:tc>
        <w:tc>
          <w:tcPr>
            <w:tcW w:w="1382" w:type="dxa"/>
            <w:vMerge w:val="restart"/>
            <w:tcBorders>
              <w:top w:val="single" w:sz="8" w:space="0" w:color="000000"/>
              <w:left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Cs w:val="21"/>
              </w:rPr>
            </w:pPr>
            <w:r>
              <w:rPr>
                <w:rFonts w:ascii="宋体" w:hAnsi="宋体" w:cs="宋体" w:hint="eastAsia"/>
                <w:color w:val="000000" w:themeColor="text1"/>
                <w:kern w:val="0"/>
                <w:szCs w:val="21"/>
                <w:lang w:bidi="ar"/>
              </w:rPr>
              <w:t>BIM+GIS沙盘</w:t>
            </w:r>
          </w:p>
        </w:tc>
        <w:tc>
          <w:tcPr>
            <w:tcW w:w="457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基于GIS平台通过融合项目的地理及设计信息，搭建三维可视化BIM沙盘平台；在电子沙盘中实现三维模型、数据等各项信息的可视化整合和管理，基于设计成果的工程结构BIM模型以及地形场景建模，通过电子沙盘有效的整合各项设计信息，按照工程结构划分，支持工程树导入，在电子沙盘进行建立对应关系。                                                     基础功能： 漫游、测量、图层、天气、剖切等。</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1589"/>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6</w:t>
            </w:r>
          </w:p>
        </w:tc>
        <w:tc>
          <w:tcPr>
            <w:tcW w:w="1382" w:type="dxa"/>
            <w:vMerge/>
            <w:tcBorders>
              <w:left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Cs w:val="21"/>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通过BIM建模及编码绑定以及基础数据初始化，实现围绕以构件为中心，集中展示构建的详细部位、设计属性、台账信息、施工工序报验过程、质检资料、安全管理、技术资料等各方面的信息集成展示；</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961"/>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7</w:t>
            </w:r>
          </w:p>
        </w:tc>
        <w:tc>
          <w:tcPr>
            <w:tcW w:w="1382" w:type="dxa"/>
            <w:vMerge/>
            <w:tcBorders>
              <w:left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Cs w:val="21"/>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通过可视化界面展示项目概况信息，包括项目特点、宣传视频、里程碑进度、进度、质量、安全概要信息；</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961"/>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8</w:t>
            </w:r>
          </w:p>
        </w:tc>
        <w:tc>
          <w:tcPr>
            <w:tcW w:w="1382" w:type="dxa"/>
            <w:vMerge/>
            <w:tcBorders>
              <w:left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Cs w:val="21"/>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通过后台动态维护项目建设过程中涉及工程进展、品质工程、安全管理、党建工作等影像照片管理及展示，为项目对外展示提供必要的窗口；</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9</w:t>
            </w:r>
          </w:p>
        </w:tc>
        <w:tc>
          <w:tcPr>
            <w:tcW w:w="1382" w:type="dxa"/>
            <w:vMerge/>
            <w:tcBorders>
              <w:left w:val="single" w:sz="8" w:space="0" w:color="000000"/>
              <w:bottom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Cs w:val="21"/>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基于三维可视化平台，实现项目的快速定位及漫游路线展示；</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kern w:val="0"/>
                <w:sz w:val="18"/>
                <w:szCs w:val="18"/>
                <w:lang w:bidi="ar"/>
              </w:rPr>
            </w:pPr>
            <w:r>
              <w:rPr>
                <w:rFonts w:ascii="宋体" w:hAnsi="宋体" w:cs="宋体" w:hint="eastAsia"/>
                <w:b/>
                <w:bCs/>
                <w:color w:val="000000" w:themeColor="text1"/>
                <w:kern w:val="0"/>
                <w:sz w:val="18"/>
                <w:szCs w:val="18"/>
                <w:lang w:bidi="ar"/>
              </w:rPr>
              <w:t>10</w:t>
            </w:r>
          </w:p>
        </w:tc>
        <w:tc>
          <w:tcPr>
            <w:tcW w:w="13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4D44" w:rsidRDefault="00D449F4">
            <w:pPr>
              <w:jc w:val="center"/>
              <w:rPr>
                <w:rFonts w:ascii="宋体" w:hAnsi="宋体" w:cs="宋体"/>
                <w:color w:val="000000" w:themeColor="text1"/>
                <w:szCs w:val="21"/>
              </w:rPr>
            </w:pPr>
            <w:r>
              <w:rPr>
                <w:rFonts w:ascii="宋体" w:hAnsi="宋体" w:cs="宋体" w:hint="eastAsia"/>
                <w:color w:val="000000" w:themeColor="text1"/>
                <w:szCs w:val="21"/>
              </w:rPr>
              <w:t>投资控制</w:t>
            </w: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建立与湖南高速一体化平台兼容的投资管理模块，实现基于三维BIM沙盘展示项目投资控制信息。</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11</w:t>
            </w:r>
          </w:p>
        </w:tc>
        <w:tc>
          <w:tcPr>
            <w:tcW w:w="1382" w:type="dxa"/>
            <w:tcBorders>
              <w:top w:val="single" w:sz="8" w:space="0" w:color="000000"/>
              <w:left w:val="single" w:sz="8" w:space="0" w:color="000000"/>
              <w:bottom w:val="single" w:sz="4" w:space="0" w:color="auto"/>
              <w:right w:val="single" w:sz="8" w:space="0" w:color="000000"/>
            </w:tcBorders>
            <w:shd w:val="clear" w:color="auto" w:fill="auto"/>
            <w:vAlign w:val="center"/>
          </w:tcPr>
          <w:p w:rsidR="00DC4D44" w:rsidRDefault="00D449F4">
            <w:pPr>
              <w:jc w:val="center"/>
              <w:rPr>
                <w:rFonts w:ascii="宋体" w:hAnsi="宋体" w:cs="宋体"/>
                <w:color w:val="000000" w:themeColor="text1"/>
                <w:szCs w:val="21"/>
              </w:rPr>
            </w:pPr>
            <w:r>
              <w:rPr>
                <w:rFonts w:ascii="宋体" w:hAnsi="宋体" w:cs="宋体" w:hint="eastAsia"/>
                <w:color w:val="000000" w:themeColor="text1"/>
                <w:szCs w:val="21"/>
              </w:rPr>
              <w:t>进度管理</w:t>
            </w:r>
          </w:p>
        </w:tc>
        <w:tc>
          <w:tcPr>
            <w:tcW w:w="4575" w:type="dxa"/>
            <w:tcBorders>
              <w:top w:val="nil"/>
              <w:left w:val="single" w:sz="8" w:space="0" w:color="000000"/>
              <w:bottom w:val="single" w:sz="4" w:space="0" w:color="auto"/>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建立与湖南高速一体化平台兼容的进度管理模块，基于三维BIM沙盘和现场工序填报信息通过BIM模型展示项目总体形象进度状态；</w:t>
            </w:r>
          </w:p>
        </w:tc>
        <w:tc>
          <w:tcPr>
            <w:tcW w:w="653" w:type="dxa"/>
            <w:tcBorders>
              <w:top w:val="nil"/>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4" w:space="0" w:color="auto"/>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4" w:space="0" w:color="auto"/>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single" w:sz="4" w:space="0" w:color="auto"/>
              <w:left w:val="single" w:sz="4" w:space="0" w:color="auto"/>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12</w:t>
            </w:r>
          </w:p>
        </w:tc>
        <w:tc>
          <w:tcPr>
            <w:tcW w:w="1382" w:type="dxa"/>
            <w:tcBorders>
              <w:top w:val="single" w:sz="4" w:space="0" w:color="auto"/>
              <w:left w:val="single" w:sz="8" w:space="0" w:color="000000"/>
              <w:bottom w:val="single" w:sz="4" w:space="0" w:color="auto"/>
              <w:right w:val="single" w:sz="4" w:space="0" w:color="auto"/>
            </w:tcBorders>
            <w:shd w:val="clear" w:color="auto" w:fill="auto"/>
            <w:vAlign w:val="center"/>
          </w:tcPr>
          <w:p w:rsidR="00DC4D44" w:rsidRDefault="00D449F4">
            <w:pPr>
              <w:jc w:val="center"/>
              <w:rPr>
                <w:rFonts w:ascii="宋体" w:hAnsi="宋体" w:cs="宋体"/>
                <w:color w:val="000000" w:themeColor="text1"/>
                <w:szCs w:val="21"/>
              </w:rPr>
            </w:pPr>
            <w:r>
              <w:rPr>
                <w:rFonts w:ascii="宋体" w:hAnsi="宋体" w:cs="宋体" w:hint="eastAsia"/>
                <w:color w:val="000000" w:themeColor="text1"/>
                <w:szCs w:val="21"/>
              </w:rPr>
              <w:t>质量管理</w:t>
            </w:r>
          </w:p>
        </w:tc>
        <w:tc>
          <w:tcPr>
            <w:tcW w:w="4575" w:type="dxa"/>
            <w:tcBorders>
              <w:top w:val="single" w:sz="4" w:space="0" w:color="auto"/>
              <w:left w:val="single" w:sz="4" w:space="0" w:color="auto"/>
              <w:bottom w:val="single" w:sz="4" w:space="0" w:color="auto"/>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建立与湖南高速一体化平台兼容的质量管理模块，基于BIM沙盘展示质量管理质量检查问题统计及问题整改过程信息；</w:t>
            </w:r>
          </w:p>
        </w:tc>
        <w:tc>
          <w:tcPr>
            <w:tcW w:w="653" w:type="dxa"/>
            <w:tcBorders>
              <w:top w:val="single" w:sz="4" w:space="0" w:color="auto"/>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single" w:sz="4" w:space="0" w:color="auto"/>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single" w:sz="4" w:space="0" w:color="auto"/>
              <w:left w:val="single" w:sz="8" w:space="0" w:color="000000"/>
              <w:bottom w:val="single" w:sz="4" w:space="0" w:color="auto"/>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single" w:sz="4" w:space="0" w:color="auto"/>
              <w:left w:val="single" w:sz="8" w:space="0" w:color="000000"/>
              <w:bottom w:val="single" w:sz="4" w:space="0" w:color="auto"/>
              <w:right w:val="single" w:sz="4" w:space="0" w:color="auto"/>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single" w:sz="4" w:space="0" w:color="auto"/>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13</w:t>
            </w:r>
          </w:p>
        </w:tc>
        <w:tc>
          <w:tcPr>
            <w:tcW w:w="1382" w:type="dxa"/>
            <w:tcBorders>
              <w:top w:val="single" w:sz="4" w:space="0" w:color="auto"/>
              <w:left w:val="single" w:sz="8" w:space="0" w:color="000000"/>
              <w:bottom w:val="single" w:sz="8" w:space="0" w:color="000000"/>
              <w:right w:val="single" w:sz="8" w:space="0" w:color="000000"/>
            </w:tcBorders>
            <w:shd w:val="clear" w:color="auto" w:fill="auto"/>
            <w:vAlign w:val="center"/>
          </w:tcPr>
          <w:p w:rsidR="00DC4D44" w:rsidRDefault="00D449F4">
            <w:pPr>
              <w:jc w:val="center"/>
              <w:rPr>
                <w:rFonts w:ascii="宋体" w:hAnsi="宋体" w:cs="宋体"/>
                <w:color w:val="000000" w:themeColor="text1"/>
                <w:szCs w:val="21"/>
              </w:rPr>
            </w:pPr>
            <w:r>
              <w:rPr>
                <w:rFonts w:ascii="宋体" w:hAnsi="宋体" w:cs="宋体" w:hint="eastAsia"/>
                <w:color w:val="000000" w:themeColor="text1"/>
                <w:szCs w:val="21"/>
              </w:rPr>
              <w:t>安全管理</w:t>
            </w:r>
          </w:p>
        </w:tc>
        <w:tc>
          <w:tcPr>
            <w:tcW w:w="4575" w:type="dxa"/>
            <w:tcBorders>
              <w:top w:val="single" w:sz="4" w:space="0" w:color="auto"/>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建立与湖南高速一体化平台兼容的安全管理模块，基于BIM沙盘展示安全管理的风险源清单管控、临时用电管理及安全巡查统计及问题整改情况；</w:t>
            </w:r>
          </w:p>
        </w:tc>
        <w:tc>
          <w:tcPr>
            <w:tcW w:w="653" w:type="dxa"/>
            <w:tcBorders>
              <w:top w:val="single" w:sz="4" w:space="0" w:color="auto"/>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single" w:sz="4" w:space="0" w:color="auto"/>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single" w:sz="4" w:space="0" w:color="auto"/>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single" w:sz="4" w:space="0" w:color="auto"/>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961"/>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14</w:t>
            </w:r>
          </w:p>
        </w:tc>
        <w:tc>
          <w:tcPr>
            <w:tcW w:w="1382" w:type="dxa"/>
            <w:vMerge w:val="restart"/>
            <w:tcBorders>
              <w:top w:val="single" w:sz="8" w:space="0" w:color="000000"/>
              <w:left w:val="single" w:sz="8" w:space="0" w:color="000000"/>
              <w:right w:val="single" w:sz="8" w:space="0" w:color="000000"/>
            </w:tcBorders>
            <w:shd w:val="clear" w:color="auto" w:fill="auto"/>
            <w:vAlign w:val="center"/>
          </w:tcPr>
          <w:p w:rsidR="00DC4D44" w:rsidRDefault="00D449F4">
            <w:pPr>
              <w:jc w:val="center"/>
              <w:textAlignment w:val="center"/>
              <w:rPr>
                <w:rFonts w:ascii="宋体" w:hAnsi="宋体" w:cs="宋体"/>
                <w:color w:val="000000" w:themeColor="text1"/>
                <w:szCs w:val="21"/>
              </w:rPr>
            </w:pPr>
            <w:r>
              <w:rPr>
                <w:rFonts w:ascii="宋体" w:hAnsi="宋体" w:cs="宋体" w:hint="eastAsia"/>
                <w:color w:val="000000" w:themeColor="text1"/>
                <w:kern w:val="0"/>
                <w:sz w:val="18"/>
                <w:szCs w:val="18"/>
                <w:lang w:bidi="ar"/>
              </w:rPr>
              <w:t>物联网设备数据集成</w:t>
            </w: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基于BIM沙盘对接项目上各物联网设备平台，通过三维可视化平台集成展示物联网设备实时状态检测及设备预警；</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15</w:t>
            </w:r>
          </w:p>
        </w:tc>
        <w:tc>
          <w:tcPr>
            <w:tcW w:w="1382" w:type="dxa"/>
            <w:vMerge/>
            <w:tcBorders>
              <w:left w:val="single" w:sz="8" w:space="0" w:color="000000"/>
              <w:right w:val="single" w:sz="8" w:space="0" w:color="000000"/>
            </w:tcBorders>
            <w:shd w:val="clear" w:color="auto" w:fill="auto"/>
            <w:vAlign w:val="center"/>
          </w:tcPr>
          <w:p w:rsidR="00DC4D44" w:rsidRDefault="00DC4D44">
            <w:pPr>
              <w:jc w:val="center"/>
              <w:textAlignment w:val="center"/>
              <w:rPr>
                <w:rFonts w:ascii="宋体" w:hAnsi="宋体" w:cs="宋体"/>
                <w:color w:val="000000" w:themeColor="text1"/>
                <w:szCs w:val="21"/>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提供统一的视频监控管理查看及视频监控AI预警查看；</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16</w:t>
            </w:r>
          </w:p>
        </w:tc>
        <w:tc>
          <w:tcPr>
            <w:tcW w:w="1382" w:type="dxa"/>
            <w:vMerge/>
            <w:tcBorders>
              <w:left w:val="single" w:sz="8" w:space="0" w:color="000000"/>
              <w:right w:val="single" w:sz="8" w:space="0" w:color="000000"/>
            </w:tcBorders>
            <w:shd w:val="clear" w:color="auto" w:fill="auto"/>
            <w:vAlign w:val="center"/>
          </w:tcPr>
          <w:p w:rsidR="00DC4D44" w:rsidRDefault="00DC4D44">
            <w:pPr>
              <w:widowControl/>
              <w:jc w:val="center"/>
              <w:textAlignment w:val="center"/>
              <w:rPr>
                <w:rFonts w:ascii="宋体" w:hAnsi="宋体" w:cs="宋体"/>
                <w:color w:val="000000" w:themeColor="text1"/>
                <w:sz w:val="18"/>
                <w:szCs w:val="18"/>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塔机： 设备GIS地理位置定位，实时数据和预警信息展示</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17</w:t>
            </w:r>
          </w:p>
        </w:tc>
        <w:tc>
          <w:tcPr>
            <w:tcW w:w="1382" w:type="dxa"/>
            <w:vMerge/>
            <w:tcBorders>
              <w:left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 w:val="18"/>
                <w:szCs w:val="18"/>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架桥机： 设备GIS地理位置定位，实时数据和预警信息展示</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18</w:t>
            </w:r>
          </w:p>
        </w:tc>
        <w:tc>
          <w:tcPr>
            <w:tcW w:w="1382" w:type="dxa"/>
            <w:vMerge/>
            <w:tcBorders>
              <w:left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 w:val="18"/>
                <w:szCs w:val="18"/>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AI视频监控： 监控管理平台、报警信息 设备GIS地理位置定位</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19</w:t>
            </w:r>
          </w:p>
        </w:tc>
        <w:tc>
          <w:tcPr>
            <w:tcW w:w="1382" w:type="dxa"/>
            <w:vMerge/>
            <w:tcBorders>
              <w:left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 w:val="18"/>
                <w:szCs w:val="18"/>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智慧安全帽： 设备GIS地理位置定位、历史轨迹等信息</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20</w:t>
            </w:r>
          </w:p>
        </w:tc>
        <w:tc>
          <w:tcPr>
            <w:tcW w:w="1382" w:type="dxa"/>
            <w:vMerge/>
            <w:tcBorders>
              <w:left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 w:val="18"/>
                <w:szCs w:val="18"/>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空气环境监控： 实时监测扬尘、PM2.5、有害气体数据</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21</w:t>
            </w:r>
          </w:p>
        </w:tc>
        <w:tc>
          <w:tcPr>
            <w:tcW w:w="1382" w:type="dxa"/>
            <w:vMerge/>
            <w:tcBorders>
              <w:left w:val="single" w:sz="8" w:space="0" w:color="000000"/>
              <w:bottom w:val="single" w:sz="4" w:space="0" w:color="auto"/>
              <w:right w:val="single" w:sz="8" w:space="0" w:color="000000"/>
            </w:tcBorders>
            <w:shd w:val="clear" w:color="auto" w:fill="auto"/>
            <w:vAlign w:val="center"/>
          </w:tcPr>
          <w:p w:rsidR="00DC4D44" w:rsidRDefault="00DC4D44">
            <w:pPr>
              <w:jc w:val="center"/>
              <w:rPr>
                <w:rFonts w:ascii="宋体" w:hAnsi="宋体" w:cs="宋体"/>
                <w:color w:val="000000" w:themeColor="text1"/>
                <w:sz w:val="18"/>
                <w:szCs w:val="18"/>
              </w:rPr>
            </w:pPr>
          </w:p>
        </w:tc>
        <w:tc>
          <w:tcPr>
            <w:tcW w:w="4575" w:type="dxa"/>
            <w:tcBorders>
              <w:top w:val="nil"/>
              <w:left w:val="single" w:sz="8" w:space="0" w:color="000000"/>
              <w:bottom w:val="single" w:sz="4" w:space="0" w:color="auto"/>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水库智能水体监测： GIS地理位置定位，监测水位、雨量、流速的信息</w:t>
            </w:r>
          </w:p>
        </w:tc>
        <w:tc>
          <w:tcPr>
            <w:tcW w:w="653" w:type="dxa"/>
            <w:tcBorders>
              <w:top w:val="nil"/>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4" w:space="0" w:color="auto"/>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4" w:space="0" w:color="auto"/>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1247"/>
        </w:trPr>
        <w:tc>
          <w:tcPr>
            <w:tcW w:w="847" w:type="dxa"/>
            <w:tcBorders>
              <w:top w:val="single" w:sz="4" w:space="0" w:color="auto"/>
              <w:left w:val="single" w:sz="4" w:space="0" w:color="auto"/>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22</w:t>
            </w:r>
          </w:p>
        </w:tc>
        <w:tc>
          <w:tcPr>
            <w:tcW w:w="1382" w:type="dxa"/>
            <w:tcBorders>
              <w:top w:val="single" w:sz="4" w:space="0" w:color="auto"/>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奖项申报</w:t>
            </w:r>
          </w:p>
        </w:tc>
        <w:tc>
          <w:tcPr>
            <w:tcW w:w="4575" w:type="dxa"/>
            <w:tcBorders>
              <w:top w:val="single" w:sz="4" w:space="0" w:color="auto"/>
              <w:left w:val="single" w:sz="8" w:space="0" w:color="000000"/>
              <w:bottom w:val="single" w:sz="4" w:space="0" w:color="auto"/>
              <w:right w:val="single" w:sz="8" w:space="0" w:color="000000"/>
            </w:tcBorders>
            <w:shd w:val="clear" w:color="auto" w:fill="auto"/>
            <w:vAlign w:val="center"/>
          </w:tcPr>
          <w:p w:rsidR="00DC4D44" w:rsidRDefault="00D449F4">
            <w:pPr>
              <w:pStyle w:val="af3"/>
              <w:ind w:firstLine="0"/>
              <w:rPr>
                <w:rFonts w:ascii="宋体" w:hAnsi="宋体" w:cs="宋体"/>
                <w:color w:val="000000" w:themeColor="text1"/>
                <w:sz w:val="18"/>
                <w:szCs w:val="18"/>
                <w:lang w:bidi="ar"/>
              </w:rPr>
            </w:pPr>
            <w:r>
              <w:rPr>
                <w:rFonts w:ascii="宋体" w:hAnsi="宋体" w:cs="宋体" w:hint="eastAsia"/>
                <w:color w:val="000000" w:themeColor="text1"/>
                <w:sz w:val="18"/>
                <w:szCs w:val="18"/>
                <w:lang w:bidi="ar"/>
              </w:rPr>
              <w:t>申报 “科创杯”BIM大赛、“创新杯”BIM大赛、“中建协”BIM大赛、“中施协”BIM大赛、“龙图杯”BIM大赛（包括但不限于以上国家级奖项，且满足鲁班奖加分标准）获得任意一个二等奖或以上奖项。</w:t>
            </w:r>
          </w:p>
          <w:p w:rsidR="00DC4D44" w:rsidRDefault="00DC4D44">
            <w:pPr>
              <w:widowControl/>
              <w:jc w:val="left"/>
              <w:textAlignment w:val="center"/>
              <w:rPr>
                <w:rFonts w:ascii="宋体" w:hAnsi="宋体" w:cs="宋体"/>
                <w:color w:val="000000" w:themeColor="text1"/>
                <w:sz w:val="18"/>
                <w:szCs w:val="18"/>
              </w:rPr>
            </w:pPr>
          </w:p>
        </w:tc>
        <w:tc>
          <w:tcPr>
            <w:tcW w:w="653" w:type="dxa"/>
            <w:tcBorders>
              <w:top w:val="single" w:sz="4" w:space="0" w:color="auto"/>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single" w:sz="4" w:space="0" w:color="auto"/>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single" w:sz="4" w:space="0" w:color="auto"/>
              <w:left w:val="single" w:sz="8" w:space="0" w:color="000000"/>
              <w:bottom w:val="single" w:sz="4" w:space="0" w:color="auto"/>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single" w:sz="4" w:space="0" w:color="auto"/>
              <w:left w:val="single" w:sz="8" w:space="0" w:color="000000"/>
              <w:bottom w:val="single" w:sz="4" w:space="0" w:color="auto"/>
              <w:right w:val="single" w:sz="4" w:space="0" w:color="auto"/>
            </w:tcBorders>
            <w:shd w:val="clear" w:color="auto" w:fill="auto"/>
          </w:tcPr>
          <w:p w:rsidR="00DC4D44" w:rsidRDefault="00DC4D44">
            <w:pPr>
              <w:jc w:val="center"/>
              <w:rPr>
                <w:rFonts w:ascii="宋体" w:hAnsi="宋体" w:cs="宋体"/>
                <w:color w:val="000000" w:themeColor="text1"/>
                <w:sz w:val="18"/>
                <w:szCs w:val="18"/>
              </w:rPr>
            </w:pPr>
          </w:p>
        </w:tc>
      </w:tr>
    </w:tbl>
    <w:p w:rsidR="00DC4D44" w:rsidRDefault="00D449F4">
      <w:pPr>
        <w:pStyle w:val="10"/>
        <w:pageBreakBefore/>
        <w:numPr>
          <w:ilvl w:val="0"/>
          <w:numId w:val="5"/>
        </w:numPr>
        <w:adjustRightInd w:val="0"/>
        <w:snapToGrid w:val="0"/>
        <w:spacing w:line="360" w:lineRule="auto"/>
        <w:ind w:firstLineChars="200" w:firstLine="602"/>
        <w:jc w:val="center"/>
        <w:rPr>
          <w:rFonts w:asciiTheme="minorEastAsia" w:eastAsiaTheme="minorEastAsia" w:hAnsiTheme="minorEastAsia" w:cstheme="minorEastAsia"/>
          <w:color w:val="000000" w:themeColor="text1"/>
          <w:sz w:val="30"/>
          <w:szCs w:val="30"/>
        </w:rPr>
      </w:pPr>
      <w:r>
        <w:rPr>
          <w:rFonts w:asciiTheme="minorEastAsia" w:eastAsiaTheme="minorEastAsia" w:hAnsiTheme="minorEastAsia" w:cstheme="minorEastAsia" w:hint="eastAsia"/>
          <w:color w:val="000000" w:themeColor="text1"/>
          <w:sz w:val="30"/>
          <w:szCs w:val="30"/>
        </w:rPr>
        <w:t xml:space="preserve">  投标文件格式</w:t>
      </w:r>
    </w:p>
    <w:p w:rsidR="00DC4D44" w:rsidRDefault="00D449F4">
      <w:pPr>
        <w:adjustRightInd w:val="0"/>
        <w:snapToGrid w:val="0"/>
        <w:spacing w:line="360" w:lineRule="auto"/>
        <w:ind w:firstLineChars="200" w:firstLine="602"/>
        <w:rPr>
          <w:rFonts w:asciiTheme="minorEastAsia" w:eastAsiaTheme="minorEastAsia" w:hAnsiTheme="minorEastAsia"/>
          <w:color w:val="000000" w:themeColor="text1"/>
          <w:sz w:val="32"/>
          <w:szCs w:val="32"/>
        </w:rPr>
      </w:pPr>
      <w:r>
        <w:rPr>
          <w:rFonts w:asciiTheme="minorEastAsia" w:eastAsiaTheme="minorEastAsia" w:hAnsiTheme="minorEastAsia" w:hint="eastAsia"/>
          <w:b/>
          <w:color w:val="000000" w:themeColor="text1"/>
          <w:sz w:val="30"/>
          <w:szCs w:val="30"/>
        </w:rPr>
        <w:br w:type="page"/>
      </w:r>
    </w:p>
    <w:p w:rsidR="00DC4D44" w:rsidRDefault="00DC4D44">
      <w:pPr>
        <w:pStyle w:val="21"/>
        <w:adjustRightInd w:val="0"/>
        <w:snapToGrid w:val="0"/>
        <w:spacing w:line="360" w:lineRule="auto"/>
        <w:ind w:firstLineChars="200" w:firstLine="640"/>
        <w:jc w:val="center"/>
        <w:rPr>
          <w:rFonts w:asciiTheme="minorEastAsia" w:eastAsiaTheme="minorEastAsia" w:hAnsiTheme="minorEastAsia"/>
          <w:color w:val="000000" w:themeColor="text1"/>
          <w:sz w:val="32"/>
          <w:szCs w:val="32"/>
        </w:rPr>
      </w:pPr>
    </w:p>
    <w:bookmarkStart w:id="8" w:name="_Toc413248742"/>
    <w:p w:rsidR="00DC4D44" w:rsidRDefault="00D449F4">
      <w:pPr>
        <w:pStyle w:val="21"/>
        <w:adjustRightInd w:val="0"/>
        <w:snapToGrid w:val="0"/>
        <w:spacing w:line="360" w:lineRule="auto"/>
        <w:ind w:firstLineChars="200" w:firstLine="640"/>
        <w:jc w:val="center"/>
        <w:rPr>
          <w:rFonts w:asciiTheme="minorEastAsia" w:eastAsiaTheme="minorEastAsia" w:hAnsiTheme="minorEastAsia"/>
          <w:color w:val="000000" w:themeColor="text1"/>
          <w:sz w:val="32"/>
          <w:szCs w:val="32"/>
        </w:rPr>
      </w:pPr>
      <w:r>
        <w:rPr>
          <w:rFonts w:asciiTheme="minorEastAsia" w:eastAsiaTheme="minorEastAsia" w:hAnsiTheme="minorEastAsia"/>
          <w:noProof/>
          <w:color w:val="000000" w:themeColor="text1"/>
          <w:sz w:val="32"/>
          <w:szCs w:val="32"/>
        </w:rPr>
        <mc:AlternateContent>
          <mc:Choice Requires="wps">
            <w:drawing>
              <wp:anchor distT="0" distB="0" distL="114300" distR="114300" simplePos="0" relativeHeight="251659264" behindDoc="0" locked="0" layoutInCell="1" allowOverlap="1">
                <wp:simplePos x="0" y="0"/>
                <wp:positionH relativeFrom="column">
                  <wp:posOffset>4657725</wp:posOffset>
                </wp:positionH>
                <wp:positionV relativeFrom="paragraph">
                  <wp:posOffset>-333375</wp:posOffset>
                </wp:positionV>
                <wp:extent cx="1187450" cy="1748155"/>
                <wp:effectExtent l="4445" t="5080" r="8255" b="18415"/>
                <wp:wrapNone/>
                <wp:docPr id="3" name="文本框 3"/>
                <wp:cNvGraphicFramePr/>
                <a:graphic xmlns:a="http://schemas.openxmlformats.org/drawingml/2006/main">
                  <a:graphicData uri="http://schemas.microsoft.com/office/word/2010/wordprocessingShape">
                    <wps:wsp>
                      <wps:cNvSpPr txBox="1"/>
                      <wps:spPr>
                        <a:xfrm>
                          <a:off x="0" y="0"/>
                          <a:ext cx="1187450" cy="4635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rsidR="00DC4D44" w:rsidRDefault="00D449F4">
                            <w:pPr>
                              <w:jc w:val="center"/>
                              <w:rPr>
                                <w:sz w:val="44"/>
                                <w:szCs w:val="44"/>
                              </w:rPr>
                            </w:pPr>
                            <w:r>
                              <w:rPr>
                                <w:rFonts w:hint="eastAsia"/>
                                <w:sz w:val="44"/>
                                <w:szCs w:val="44"/>
                              </w:rPr>
                              <w:t>正</w:t>
                            </w:r>
                            <w:r>
                              <w:rPr>
                                <w:rFonts w:hint="eastAsia"/>
                                <w:sz w:val="44"/>
                                <w:szCs w:val="44"/>
                              </w:rPr>
                              <w:t>/</w:t>
                            </w:r>
                            <w:r>
                              <w:rPr>
                                <w:rFonts w:hint="eastAsia"/>
                                <w:sz w:val="44"/>
                                <w:szCs w:val="44"/>
                              </w:rPr>
                              <w:t>副本</w:t>
                            </w:r>
                          </w:p>
                        </w:txbxContent>
                      </wps:txbx>
                      <wps:bodyPr upright="1">
                        <a:spAutoFit/>
                      </wps:bodyPr>
                    </wps:wsp>
                  </a:graphicData>
                </a:graphic>
                <wp14:sizeRelH relativeFrom="page">
                  <wp14:pctWidth>0</wp14:pctWidth>
                </wp14:sizeRelH>
                <wp14:sizeRelV relativeFrom="margin">
                  <wp14:pctHeight>20000</wp14:pctHeight>
                </wp14:sizeRelV>
              </wp:anchor>
            </w:drawing>
          </mc:Choice>
          <mc:Fallback xmlns:w15="http://schemas.microsoft.com/office/word/2012/wordml" xmlns:wpsCustomData="http://www.wps.cn/officeDocument/2013/wpsCustomData">
            <w:pict>
              <v:shape id="_x0000_s1026" o:spid="_x0000_s1026" o:spt="202" type="#_x0000_t202" style="position:absolute;left:0pt;margin-left:366.75pt;margin-top:-26.25pt;height:137.65pt;width:93.5pt;z-index:251659264;mso-width-relative:page;mso-height-relative:margin;mso-height-percent:200;" fillcolor="#FFFFFF" filled="t" stroked="t" coordsize="21600,21600" o:gfxdata="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p/NCLdgAAAAL&#10;AQAADwAAAAAAAAABACAAAAAiAAAAZHJzL2Rvd25yZXYueG1sUEsBAhQAFAAAAAgAh07iQAsHxqAc&#10;AgAAXgQAAA4AAAAAAAAAAQAgAAAAJwEAAGRycy9lMm9Eb2MueG1sUEsFBgAAAAAGAAYAWQEAALUF&#10;AAAAAA==&#10;">
                <v:fill on="t" focussize="0,0"/>
                <v:stroke color="#000000" joinstyle="miter"/>
                <v:imagedata o:title=""/>
                <o:lock v:ext="edit" aspectratio="f"/>
                <v:textbox style="mso-fit-shape-to-text:t;">
                  <w:txbxContent>
                    <w:p>
                      <w:pPr>
                        <w:jc w:val="center"/>
                        <w:rPr>
                          <w:sz w:val="44"/>
                          <w:szCs w:val="44"/>
                        </w:rPr>
                      </w:pPr>
                      <w:r>
                        <w:rPr>
                          <w:rFonts w:hint="eastAsia"/>
                          <w:sz w:val="44"/>
                          <w:szCs w:val="44"/>
                        </w:rPr>
                        <w:t>正/副本</w:t>
                      </w:r>
                    </w:p>
                  </w:txbxContent>
                </v:textbox>
              </v:shape>
            </w:pict>
          </mc:Fallback>
        </mc:AlternateContent>
      </w:r>
    </w:p>
    <w:p w:rsidR="00DC4D44" w:rsidRDefault="00DC4D44">
      <w:pPr>
        <w:adjustRightInd w:val="0"/>
        <w:snapToGrid w:val="0"/>
        <w:spacing w:line="360" w:lineRule="auto"/>
        <w:ind w:firstLineChars="200" w:firstLine="602"/>
        <w:jc w:val="center"/>
        <w:rPr>
          <w:rFonts w:asciiTheme="minorEastAsia" w:eastAsiaTheme="minorEastAsia" w:hAnsiTheme="minorEastAsia" w:cstheme="minorEastAsia"/>
          <w:b/>
          <w:bCs/>
          <w:color w:val="000000" w:themeColor="text1"/>
          <w:sz w:val="30"/>
          <w:szCs w:val="30"/>
          <w:u w:val="single"/>
        </w:rPr>
      </w:pPr>
    </w:p>
    <w:p w:rsidR="00DC4D44" w:rsidRDefault="00D449F4">
      <w:pPr>
        <w:widowControl/>
        <w:adjustRightInd w:val="0"/>
        <w:snapToGrid w:val="0"/>
        <w:spacing w:line="360" w:lineRule="auto"/>
        <w:ind w:leftChars="-202" w:left="-424" w:firstLineChars="200" w:firstLine="602"/>
        <w:jc w:val="center"/>
        <w:rPr>
          <w:rFonts w:asciiTheme="minorEastAsia" w:eastAsiaTheme="minorEastAsia" w:hAnsiTheme="minorEastAsia" w:cstheme="minorEastAsia"/>
          <w:b/>
          <w:bCs/>
          <w:color w:val="000000" w:themeColor="text1"/>
          <w:sz w:val="30"/>
          <w:szCs w:val="30"/>
          <w:u w:val="single"/>
        </w:rPr>
      </w:pPr>
      <w:r>
        <w:rPr>
          <w:rFonts w:asciiTheme="minorEastAsia" w:eastAsiaTheme="minorEastAsia" w:hAnsiTheme="minorEastAsia" w:cstheme="minorEastAsia" w:hint="eastAsia"/>
          <w:b/>
          <w:bCs/>
          <w:color w:val="000000" w:themeColor="text1"/>
          <w:sz w:val="30"/>
          <w:szCs w:val="30"/>
          <w:u w:val="single"/>
        </w:rPr>
        <w:t>湖南省张官高速洞庭溪沅水特大桥TJSG标段BIM信息化建设平台技术服务项目</w:t>
      </w:r>
    </w:p>
    <w:p w:rsidR="00DC4D44" w:rsidRDefault="00DC4D44">
      <w:pPr>
        <w:widowControl/>
        <w:adjustRightInd w:val="0"/>
        <w:snapToGrid w:val="0"/>
        <w:spacing w:line="360" w:lineRule="auto"/>
        <w:ind w:leftChars="-202" w:left="-424" w:firstLineChars="200" w:firstLine="602"/>
        <w:jc w:val="center"/>
        <w:rPr>
          <w:rFonts w:asciiTheme="minorEastAsia" w:eastAsiaTheme="minorEastAsia" w:hAnsiTheme="minorEastAsia" w:cstheme="minorEastAsia"/>
          <w:b/>
          <w:bCs/>
          <w:color w:val="000000" w:themeColor="text1"/>
          <w:sz w:val="30"/>
          <w:szCs w:val="30"/>
        </w:rPr>
      </w:pPr>
    </w:p>
    <w:p w:rsidR="00DC4D44" w:rsidRDefault="00DC4D44">
      <w:pPr>
        <w:widowControl/>
        <w:adjustRightInd w:val="0"/>
        <w:snapToGrid w:val="0"/>
        <w:spacing w:line="360" w:lineRule="auto"/>
        <w:ind w:firstLineChars="200" w:firstLine="602"/>
        <w:jc w:val="center"/>
        <w:rPr>
          <w:rFonts w:asciiTheme="minorEastAsia" w:eastAsiaTheme="minorEastAsia" w:hAnsiTheme="minorEastAsia" w:cstheme="minorEastAsia"/>
          <w:b/>
          <w:bCs/>
          <w:color w:val="000000" w:themeColor="text1"/>
          <w:sz w:val="30"/>
          <w:szCs w:val="30"/>
        </w:rPr>
      </w:pPr>
    </w:p>
    <w:p w:rsidR="00DC4D44" w:rsidRDefault="00DC4D44">
      <w:pPr>
        <w:pStyle w:val="aa"/>
        <w:rPr>
          <w:rFonts w:asciiTheme="minorEastAsia" w:eastAsiaTheme="minorEastAsia" w:hAnsiTheme="minorEastAsia" w:cstheme="minorEastAsia"/>
          <w:b/>
          <w:bCs/>
          <w:color w:val="000000" w:themeColor="text1"/>
          <w:sz w:val="30"/>
          <w:szCs w:val="30"/>
        </w:rPr>
      </w:pPr>
    </w:p>
    <w:p w:rsidR="00DC4D44" w:rsidRDefault="00DC4D44">
      <w:pPr>
        <w:pStyle w:val="aa"/>
        <w:rPr>
          <w:rFonts w:asciiTheme="minorEastAsia" w:eastAsiaTheme="minorEastAsia" w:hAnsiTheme="minorEastAsia" w:cstheme="minorEastAsia"/>
          <w:b/>
          <w:bCs/>
          <w:color w:val="000000" w:themeColor="text1"/>
          <w:sz w:val="30"/>
          <w:szCs w:val="30"/>
        </w:rPr>
      </w:pPr>
    </w:p>
    <w:p w:rsidR="00DC4D44" w:rsidRDefault="00DC4D44">
      <w:pPr>
        <w:pStyle w:val="aa"/>
        <w:rPr>
          <w:rFonts w:asciiTheme="minorEastAsia" w:eastAsiaTheme="minorEastAsia" w:hAnsiTheme="minorEastAsia" w:cstheme="minorEastAsia"/>
          <w:b/>
          <w:bCs/>
          <w:color w:val="000000" w:themeColor="text1"/>
          <w:sz w:val="30"/>
          <w:szCs w:val="30"/>
        </w:rPr>
      </w:pPr>
    </w:p>
    <w:p w:rsidR="00DC4D44" w:rsidRDefault="00DC4D44">
      <w:pPr>
        <w:adjustRightInd w:val="0"/>
        <w:snapToGrid w:val="0"/>
        <w:spacing w:line="360" w:lineRule="auto"/>
        <w:ind w:firstLineChars="200" w:firstLine="640"/>
        <w:jc w:val="center"/>
        <w:rPr>
          <w:rFonts w:asciiTheme="minorEastAsia" w:eastAsiaTheme="minorEastAsia" w:hAnsiTheme="minorEastAsia"/>
          <w:bCs/>
          <w:color w:val="000000" w:themeColor="text1"/>
          <w:sz w:val="32"/>
          <w:szCs w:val="32"/>
        </w:rPr>
      </w:pPr>
    </w:p>
    <w:p w:rsidR="00DC4D44" w:rsidRDefault="00DC4D44">
      <w:pPr>
        <w:adjustRightInd w:val="0"/>
        <w:snapToGrid w:val="0"/>
        <w:spacing w:line="360" w:lineRule="auto"/>
        <w:ind w:firstLineChars="200" w:firstLine="640"/>
        <w:rPr>
          <w:rFonts w:asciiTheme="minorEastAsia" w:eastAsiaTheme="minorEastAsia" w:hAnsiTheme="minorEastAsia"/>
          <w:bCs/>
          <w:color w:val="000000" w:themeColor="text1"/>
          <w:sz w:val="32"/>
          <w:szCs w:val="32"/>
        </w:rPr>
      </w:pPr>
    </w:p>
    <w:p w:rsidR="00DC4D44" w:rsidRDefault="00DC4D44">
      <w:pPr>
        <w:adjustRightInd w:val="0"/>
        <w:snapToGrid w:val="0"/>
        <w:spacing w:line="360" w:lineRule="auto"/>
        <w:ind w:firstLineChars="200" w:firstLine="640"/>
        <w:rPr>
          <w:rFonts w:asciiTheme="minorEastAsia" w:eastAsiaTheme="minorEastAsia" w:hAnsiTheme="minorEastAsia"/>
          <w:bCs/>
          <w:color w:val="000000" w:themeColor="text1"/>
          <w:sz w:val="32"/>
          <w:szCs w:val="32"/>
        </w:rPr>
      </w:pPr>
    </w:p>
    <w:p w:rsidR="00DC4D44" w:rsidRDefault="00D449F4">
      <w:pPr>
        <w:adjustRightInd w:val="0"/>
        <w:snapToGrid w:val="0"/>
        <w:spacing w:line="360" w:lineRule="auto"/>
        <w:jc w:val="center"/>
        <w:rPr>
          <w:rFonts w:asciiTheme="minorEastAsia" w:eastAsiaTheme="minorEastAsia" w:hAnsiTheme="minorEastAsia"/>
          <w:b/>
          <w:bCs/>
          <w:color w:val="000000" w:themeColor="text1"/>
          <w:sz w:val="52"/>
          <w:szCs w:val="52"/>
        </w:rPr>
      </w:pPr>
      <w:r>
        <w:rPr>
          <w:rFonts w:asciiTheme="minorEastAsia" w:eastAsiaTheme="minorEastAsia" w:hAnsiTheme="minorEastAsia" w:hint="eastAsia"/>
          <w:b/>
          <w:bCs/>
          <w:color w:val="000000" w:themeColor="text1"/>
          <w:sz w:val="52"/>
          <w:szCs w:val="52"/>
        </w:rPr>
        <w:t>投标文件</w:t>
      </w:r>
    </w:p>
    <w:p w:rsidR="00DC4D44" w:rsidRDefault="00DC4D44">
      <w:pPr>
        <w:adjustRightInd w:val="0"/>
        <w:snapToGrid w:val="0"/>
        <w:spacing w:line="360" w:lineRule="auto"/>
        <w:ind w:firstLineChars="200" w:firstLine="640"/>
        <w:rPr>
          <w:rFonts w:asciiTheme="minorEastAsia" w:eastAsiaTheme="minorEastAsia" w:hAnsiTheme="minorEastAsia"/>
          <w:color w:val="000000" w:themeColor="text1"/>
          <w:sz w:val="32"/>
          <w:szCs w:val="32"/>
        </w:rPr>
      </w:pPr>
    </w:p>
    <w:p w:rsidR="00DC4D44" w:rsidRDefault="00DC4D44">
      <w:pPr>
        <w:adjustRightInd w:val="0"/>
        <w:snapToGrid w:val="0"/>
        <w:spacing w:line="360" w:lineRule="auto"/>
        <w:ind w:firstLineChars="200" w:firstLine="640"/>
        <w:rPr>
          <w:rFonts w:asciiTheme="minorEastAsia" w:eastAsiaTheme="minorEastAsia" w:hAnsiTheme="minorEastAsia"/>
          <w:color w:val="000000" w:themeColor="text1"/>
          <w:sz w:val="32"/>
          <w:szCs w:val="32"/>
        </w:rPr>
      </w:pPr>
    </w:p>
    <w:p w:rsidR="00DC4D44" w:rsidRDefault="00DC4D44">
      <w:pPr>
        <w:pStyle w:val="11"/>
        <w:adjustRightInd w:val="0"/>
        <w:snapToGrid w:val="0"/>
        <w:spacing w:line="360" w:lineRule="auto"/>
        <w:ind w:firstLineChars="200" w:firstLine="420"/>
        <w:rPr>
          <w:rFonts w:asciiTheme="minorEastAsia" w:eastAsiaTheme="minorEastAsia" w:hAnsiTheme="minorEastAsia"/>
          <w:color w:val="000000" w:themeColor="text1"/>
          <w:szCs w:val="32"/>
        </w:rPr>
      </w:pPr>
    </w:p>
    <w:p w:rsidR="00DC4D44" w:rsidRDefault="00DC4D44"/>
    <w:p w:rsidR="00DC4D44" w:rsidRDefault="00D449F4">
      <w:pPr>
        <w:pStyle w:val="11"/>
        <w:adjustRightInd w:val="0"/>
        <w:snapToGrid w:val="0"/>
        <w:spacing w:line="360" w:lineRule="auto"/>
        <w:ind w:firstLineChars="200"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投标人:（盖公章）</w:t>
      </w:r>
    </w:p>
    <w:p w:rsidR="00DC4D44" w:rsidRDefault="00DC4D44">
      <w:pPr>
        <w:adjustRightInd w:val="0"/>
        <w:snapToGrid w:val="0"/>
        <w:spacing w:line="360" w:lineRule="auto"/>
        <w:ind w:firstLineChars="200" w:firstLine="560"/>
        <w:rPr>
          <w:rFonts w:asciiTheme="minorEastAsia" w:eastAsiaTheme="minorEastAsia" w:hAnsiTheme="minorEastAsia" w:cstheme="minorEastAsia"/>
          <w:color w:val="000000" w:themeColor="text1"/>
          <w:sz w:val="28"/>
          <w:szCs w:val="28"/>
        </w:rPr>
      </w:pPr>
    </w:p>
    <w:p w:rsidR="00DC4D44" w:rsidRDefault="00D449F4">
      <w:pPr>
        <w:adjustRightInd w:val="0"/>
        <w:snapToGrid w:val="0"/>
        <w:spacing w:line="360" w:lineRule="auto"/>
        <w:ind w:firstLineChars="200" w:firstLine="560"/>
        <w:jc w:val="left"/>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sz w:val="28"/>
          <w:szCs w:val="28"/>
        </w:rPr>
        <w:t xml:space="preserve">年  月  日   </w:t>
      </w:r>
      <w:r>
        <w:rPr>
          <w:rFonts w:asciiTheme="minorEastAsia" w:eastAsiaTheme="minorEastAsia" w:hAnsiTheme="minorEastAsia" w:cstheme="minorEastAsia" w:hint="eastAsia"/>
          <w:color w:val="000000" w:themeColor="text1"/>
          <w:sz w:val="28"/>
          <w:szCs w:val="28"/>
        </w:rPr>
        <w:br w:type="page"/>
      </w:r>
      <w:r>
        <w:rPr>
          <w:rFonts w:asciiTheme="minorEastAsia" w:eastAsiaTheme="minorEastAsia" w:hAnsiTheme="minorEastAsia" w:cstheme="minorEastAsia" w:hint="eastAsia"/>
          <w:color w:val="000000" w:themeColor="text1"/>
        </w:rPr>
        <w:t>投标文件编制说明：为便于评标小组委员迅速找到所需要的内容，投标人在编制投标文件时必须按以下顺序编制目录和页码。</w:t>
      </w:r>
    </w:p>
    <w:p w:rsidR="00DC4D44" w:rsidRDefault="00DC4D44">
      <w:pPr>
        <w:spacing w:line="360" w:lineRule="auto"/>
        <w:ind w:left="3972"/>
        <w:jc w:val="left"/>
        <w:rPr>
          <w:rFonts w:asciiTheme="minorEastAsia" w:eastAsiaTheme="minorEastAsia" w:hAnsiTheme="minorEastAsia" w:cstheme="minorEastAsia"/>
          <w:color w:val="000000" w:themeColor="text1"/>
          <w:sz w:val="36"/>
          <w:szCs w:val="36"/>
        </w:rPr>
      </w:pPr>
    </w:p>
    <w:p w:rsidR="00DC4D44" w:rsidRDefault="00D449F4">
      <w:pPr>
        <w:spacing w:line="360" w:lineRule="auto"/>
        <w:ind w:left="3972"/>
        <w:jc w:val="left"/>
        <w:rPr>
          <w:rFonts w:asciiTheme="minorEastAsia" w:eastAsiaTheme="minorEastAsia" w:hAnsiTheme="minorEastAsia" w:cstheme="minorEastAsia"/>
          <w:color w:val="000000" w:themeColor="text1"/>
          <w:sz w:val="36"/>
          <w:szCs w:val="36"/>
        </w:rPr>
      </w:pPr>
      <w:r>
        <w:rPr>
          <w:rFonts w:asciiTheme="minorEastAsia" w:eastAsiaTheme="minorEastAsia" w:hAnsiTheme="minorEastAsia" w:cstheme="minorEastAsia" w:hint="eastAsia"/>
          <w:color w:val="000000" w:themeColor="text1"/>
          <w:sz w:val="36"/>
          <w:szCs w:val="36"/>
        </w:rPr>
        <w:t>目</w:t>
      </w:r>
      <w:bookmarkStart w:id="9" w:name="br1_0_1"/>
      <w:bookmarkEnd w:id="9"/>
      <w:r>
        <w:rPr>
          <w:rFonts w:asciiTheme="minorEastAsia" w:eastAsiaTheme="minorEastAsia" w:hAnsiTheme="minorEastAsia" w:cstheme="minorEastAsia" w:hint="eastAsia"/>
          <w:color w:val="000000" w:themeColor="text1"/>
          <w:spacing w:val="212"/>
          <w:sz w:val="36"/>
          <w:szCs w:val="36"/>
        </w:rPr>
        <w:t xml:space="preserve"> </w:t>
      </w:r>
      <w:r>
        <w:rPr>
          <w:rFonts w:asciiTheme="minorEastAsia" w:eastAsiaTheme="minorEastAsia" w:hAnsiTheme="minorEastAsia" w:cstheme="minorEastAsia" w:hint="eastAsia"/>
          <w:color w:val="000000" w:themeColor="text1"/>
          <w:sz w:val="36"/>
          <w:szCs w:val="36"/>
        </w:rPr>
        <w:t>录</w:t>
      </w:r>
    </w:p>
    <w:p w:rsidR="00DC4D44" w:rsidRDefault="00DC4D44">
      <w:pPr>
        <w:pStyle w:val="aa"/>
        <w:rPr>
          <w:rFonts w:asciiTheme="minorEastAsia" w:eastAsiaTheme="minorEastAsia" w:hAnsiTheme="minorEastAsia"/>
          <w:color w:val="000000" w:themeColor="text1"/>
        </w:rPr>
      </w:pPr>
    </w:p>
    <w:p w:rsidR="00DC4D44" w:rsidRDefault="00D449F4">
      <w:pPr>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一、 投标函</w:t>
      </w:r>
    </w:p>
    <w:p w:rsidR="00DC4D44" w:rsidRDefault="00D449F4">
      <w:pPr>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二 、授权委托书或法定代表人身份证明</w:t>
      </w:r>
    </w:p>
    <w:p w:rsidR="00DC4D44" w:rsidRDefault="00D449F4">
      <w:pPr>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三 、资格审查资料</w:t>
      </w:r>
    </w:p>
    <w:p w:rsidR="00DC4D44" w:rsidRDefault="00D449F4">
      <w:pPr>
        <w:ind w:firstLineChars="200"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1、投标人基本情况表</w:t>
      </w:r>
    </w:p>
    <w:p w:rsidR="00DC4D44" w:rsidRDefault="00D449F4">
      <w:pPr>
        <w:ind w:firstLineChars="200"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2、近五年完成的类似项目情况表</w:t>
      </w:r>
    </w:p>
    <w:p w:rsidR="00DC4D44" w:rsidRDefault="00D449F4">
      <w:pPr>
        <w:ind w:firstLineChars="200"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color w:val="000000" w:themeColor="text1"/>
          <w:sz w:val="28"/>
          <w:szCs w:val="28"/>
        </w:rPr>
        <w:t>3</w:t>
      </w:r>
      <w:r>
        <w:rPr>
          <w:rFonts w:asciiTheme="minorEastAsia" w:eastAsiaTheme="minorEastAsia" w:hAnsiTheme="minorEastAsia" w:cstheme="minorEastAsia" w:hint="eastAsia"/>
          <w:color w:val="000000" w:themeColor="text1"/>
          <w:sz w:val="28"/>
          <w:szCs w:val="28"/>
        </w:rPr>
        <w:t>、近年财务状况表</w:t>
      </w:r>
    </w:p>
    <w:p w:rsidR="00DC4D44" w:rsidRDefault="00D449F4">
      <w:pPr>
        <w:ind w:firstLineChars="200"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color w:val="000000" w:themeColor="text1"/>
          <w:sz w:val="28"/>
          <w:szCs w:val="28"/>
        </w:rPr>
        <w:t>4</w:t>
      </w:r>
      <w:r>
        <w:rPr>
          <w:rFonts w:asciiTheme="minorEastAsia" w:eastAsiaTheme="minorEastAsia" w:hAnsiTheme="minorEastAsia" w:cstheme="minorEastAsia" w:hint="eastAsia"/>
          <w:color w:val="000000" w:themeColor="text1"/>
          <w:sz w:val="28"/>
          <w:szCs w:val="28"/>
        </w:rPr>
        <w:t>、投标人商誉情况</w:t>
      </w:r>
    </w:p>
    <w:p w:rsidR="00DC4D44" w:rsidRDefault="00D449F4">
      <w:pPr>
        <w:ind w:firstLineChars="200" w:firstLine="560"/>
        <w:rPr>
          <w:rFonts w:asciiTheme="minorEastAsia" w:eastAsiaTheme="minorEastAsia" w:hAnsiTheme="minorEastAsia" w:cstheme="minorEastAsia"/>
          <w:color w:val="000000" w:themeColor="text1"/>
          <w:sz w:val="28"/>
          <w:szCs w:val="28"/>
          <w:lang w:val="zh-CN"/>
        </w:rPr>
      </w:pPr>
      <w:r>
        <w:rPr>
          <w:rFonts w:asciiTheme="minorEastAsia" w:eastAsiaTheme="minorEastAsia" w:hAnsiTheme="minorEastAsia" w:cstheme="minorEastAsia"/>
          <w:color w:val="000000" w:themeColor="text1"/>
          <w:sz w:val="28"/>
          <w:szCs w:val="28"/>
        </w:rPr>
        <w:t>5</w:t>
      </w:r>
      <w:r>
        <w:rPr>
          <w:rFonts w:asciiTheme="minorEastAsia" w:eastAsiaTheme="minorEastAsia" w:hAnsiTheme="minorEastAsia" w:cstheme="minorEastAsia" w:hint="eastAsia"/>
          <w:color w:val="000000" w:themeColor="text1"/>
          <w:sz w:val="28"/>
          <w:szCs w:val="28"/>
        </w:rPr>
        <w:t>、</w:t>
      </w:r>
      <w:r>
        <w:rPr>
          <w:rFonts w:asciiTheme="minorEastAsia" w:eastAsiaTheme="minorEastAsia" w:hAnsiTheme="minorEastAsia" w:cstheme="minorEastAsia" w:hint="eastAsia"/>
          <w:color w:val="000000" w:themeColor="text1"/>
          <w:sz w:val="28"/>
          <w:szCs w:val="28"/>
          <w:lang w:val="zh-CN"/>
        </w:rPr>
        <w:t>项目负责人简历表</w:t>
      </w:r>
    </w:p>
    <w:p w:rsidR="00DC4D44" w:rsidRDefault="00D449F4">
      <w:pPr>
        <w:ind w:firstLineChars="200"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color w:val="000000" w:themeColor="text1"/>
          <w:sz w:val="28"/>
          <w:szCs w:val="28"/>
        </w:rPr>
        <w:t>6</w:t>
      </w:r>
      <w:r>
        <w:rPr>
          <w:rFonts w:asciiTheme="minorEastAsia" w:eastAsiaTheme="minorEastAsia" w:hAnsiTheme="minorEastAsia" w:cstheme="minorEastAsia" w:hint="eastAsia"/>
          <w:color w:val="000000" w:themeColor="text1"/>
          <w:sz w:val="28"/>
          <w:szCs w:val="28"/>
        </w:rPr>
        <w:t>、拟投入本工程的主要人员表</w:t>
      </w:r>
    </w:p>
    <w:p w:rsidR="00DC4D44" w:rsidRDefault="00D449F4">
      <w:pPr>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四、 技术建议书</w:t>
      </w:r>
    </w:p>
    <w:p w:rsidR="00DC4D44" w:rsidRDefault="00D449F4">
      <w:pPr>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五 、投标工程量清单</w:t>
      </w:r>
    </w:p>
    <w:p w:rsidR="00DC4D44" w:rsidRDefault="00D449F4">
      <w:pPr>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六 、其他资料</w:t>
      </w:r>
    </w:p>
    <w:p w:rsidR="00DC4D44" w:rsidRDefault="00DC4D44">
      <w:pPr>
        <w:widowControl/>
        <w:adjustRightInd w:val="0"/>
        <w:snapToGrid w:val="0"/>
        <w:spacing w:line="360" w:lineRule="auto"/>
        <w:ind w:firstLineChars="200" w:firstLine="600"/>
        <w:rPr>
          <w:rFonts w:asciiTheme="minorEastAsia" w:eastAsiaTheme="minorEastAsia" w:hAnsiTheme="minorEastAsia" w:cstheme="minorEastAsia"/>
          <w:color w:val="000000" w:themeColor="text1"/>
          <w:sz w:val="30"/>
          <w:szCs w:val="30"/>
        </w:rPr>
      </w:pPr>
    </w:p>
    <w:p w:rsidR="00DC4D44" w:rsidRDefault="00DC4D44">
      <w:pPr>
        <w:widowControl/>
        <w:adjustRightInd w:val="0"/>
        <w:snapToGrid w:val="0"/>
        <w:spacing w:line="360" w:lineRule="auto"/>
        <w:ind w:firstLineChars="200" w:firstLine="640"/>
        <w:rPr>
          <w:rFonts w:asciiTheme="minorEastAsia" w:eastAsiaTheme="minorEastAsia" w:hAnsiTheme="minorEastAsia"/>
          <w:color w:val="000000" w:themeColor="text1"/>
          <w:sz w:val="32"/>
          <w:szCs w:val="32"/>
        </w:rPr>
      </w:pPr>
    </w:p>
    <w:p w:rsidR="00DC4D44" w:rsidRDefault="00DC4D44">
      <w:pPr>
        <w:widowControl/>
        <w:adjustRightInd w:val="0"/>
        <w:snapToGrid w:val="0"/>
        <w:spacing w:line="360" w:lineRule="auto"/>
        <w:ind w:firstLineChars="200" w:firstLine="640"/>
        <w:rPr>
          <w:rFonts w:asciiTheme="minorEastAsia" w:eastAsiaTheme="minorEastAsia" w:hAnsiTheme="minorEastAsia"/>
          <w:color w:val="000000" w:themeColor="text1"/>
          <w:sz w:val="32"/>
          <w:szCs w:val="32"/>
        </w:rPr>
      </w:pPr>
    </w:p>
    <w:p w:rsidR="00DC4D44" w:rsidRDefault="00DC4D44">
      <w:pPr>
        <w:widowControl/>
        <w:adjustRightInd w:val="0"/>
        <w:snapToGrid w:val="0"/>
        <w:spacing w:line="360" w:lineRule="auto"/>
        <w:ind w:firstLineChars="200" w:firstLine="640"/>
        <w:rPr>
          <w:rFonts w:asciiTheme="minorEastAsia" w:eastAsiaTheme="minorEastAsia" w:hAnsiTheme="minorEastAsia"/>
          <w:color w:val="000000" w:themeColor="text1"/>
          <w:sz w:val="32"/>
          <w:szCs w:val="32"/>
        </w:rPr>
      </w:pPr>
    </w:p>
    <w:p w:rsidR="00DC4D44" w:rsidRDefault="00DC4D44">
      <w:pPr>
        <w:widowControl/>
        <w:adjustRightInd w:val="0"/>
        <w:snapToGrid w:val="0"/>
        <w:spacing w:line="360" w:lineRule="auto"/>
        <w:ind w:firstLineChars="200" w:firstLine="640"/>
        <w:rPr>
          <w:rFonts w:asciiTheme="minorEastAsia" w:eastAsiaTheme="minorEastAsia" w:hAnsiTheme="minorEastAsia"/>
          <w:color w:val="000000" w:themeColor="text1"/>
          <w:sz w:val="32"/>
          <w:szCs w:val="32"/>
        </w:rPr>
      </w:pPr>
    </w:p>
    <w:p w:rsidR="00DC4D44" w:rsidRDefault="00DC4D44">
      <w:pPr>
        <w:widowControl/>
        <w:adjustRightInd w:val="0"/>
        <w:snapToGrid w:val="0"/>
        <w:spacing w:line="360" w:lineRule="auto"/>
        <w:ind w:firstLineChars="200" w:firstLine="640"/>
        <w:rPr>
          <w:rFonts w:asciiTheme="minorEastAsia" w:eastAsiaTheme="minorEastAsia" w:hAnsiTheme="minorEastAsia"/>
          <w:color w:val="000000" w:themeColor="text1"/>
          <w:sz w:val="32"/>
          <w:szCs w:val="32"/>
        </w:rPr>
      </w:pPr>
    </w:p>
    <w:p w:rsidR="00DC4D44" w:rsidRDefault="00DC4D44">
      <w:pPr>
        <w:pStyle w:val="aa"/>
        <w:rPr>
          <w:rFonts w:asciiTheme="minorEastAsia" w:eastAsiaTheme="minorEastAsia" w:hAnsiTheme="minorEastAsia"/>
          <w:color w:val="000000" w:themeColor="text1"/>
        </w:rPr>
      </w:pPr>
    </w:p>
    <w:bookmarkEnd w:id="8"/>
    <w:p w:rsidR="00DC4D44" w:rsidRDefault="00D449F4">
      <w:pPr>
        <w:pStyle w:val="2"/>
        <w:pageBreakBefore/>
        <w:adjustRightInd w:val="0"/>
        <w:snapToGrid w:val="0"/>
        <w:spacing w:line="360" w:lineRule="auto"/>
        <w:ind w:left="602"/>
        <w:jc w:val="center"/>
        <w:rPr>
          <w:rFonts w:asciiTheme="minorEastAsia" w:eastAsiaTheme="minorEastAsia" w:hAnsiTheme="minorEastAsia" w:cstheme="minorEastAsia"/>
          <w:color w:val="000000" w:themeColor="text1"/>
          <w:sz w:val="30"/>
          <w:szCs w:val="30"/>
        </w:rPr>
      </w:pPr>
      <w:r>
        <w:rPr>
          <w:rFonts w:asciiTheme="minorEastAsia" w:eastAsiaTheme="minorEastAsia" w:hAnsiTheme="minorEastAsia" w:cstheme="minorEastAsia" w:hint="eastAsia"/>
          <w:color w:val="000000" w:themeColor="text1"/>
          <w:sz w:val="30"/>
          <w:szCs w:val="30"/>
        </w:rPr>
        <w:t>一、投标函</w:t>
      </w:r>
    </w:p>
    <w:p w:rsidR="00DC4D44" w:rsidRDefault="00D449F4">
      <w:pPr>
        <w:adjustRightInd w:val="0"/>
        <w:snapToGrid w:val="0"/>
        <w:spacing w:line="360" w:lineRule="auto"/>
        <w:jc w:val="left"/>
        <w:rPr>
          <w:rFonts w:asciiTheme="minorEastAsia" w:eastAsiaTheme="minorEastAsia" w:hAnsiTheme="minorEastAsia" w:cstheme="minorEastAsia"/>
          <w:color w:val="000000" w:themeColor="text1"/>
          <w:sz w:val="24"/>
          <w:u w:val="single"/>
        </w:rPr>
      </w:pPr>
      <w:r>
        <w:rPr>
          <w:rFonts w:asciiTheme="minorEastAsia" w:eastAsiaTheme="minorEastAsia" w:hAnsiTheme="minorEastAsia" w:cstheme="minorEastAsia" w:hint="eastAsia"/>
          <w:snapToGrid w:val="0"/>
          <w:color w:val="000000" w:themeColor="text1"/>
          <w:kern w:val="0"/>
          <w:sz w:val="24"/>
        </w:rPr>
        <w:t>致：</w:t>
      </w:r>
      <w:r>
        <w:rPr>
          <w:rFonts w:asciiTheme="minorEastAsia" w:eastAsiaTheme="minorEastAsia" w:hAnsiTheme="minorEastAsia" w:cstheme="minorEastAsia" w:hint="eastAsia"/>
          <w:snapToGrid w:val="0"/>
          <w:color w:val="000000" w:themeColor="text1"/>
          <w:kern w:val="0"/>
          <w:sz w:val="24"/>
          <w:u w:val="single"/>
        </w:rPr>
        <w:t xml:space="preserve">          </w:t>
      </w:r>
    </w:p>
    <w:p w:rsidR="00DC4D44" w:rsidRDefault="00D449F4">
      <w:pPr>
        <w:adjustRightInd w:val="0"/>
        <w:snapToGrid w:val="0"/>
        <w:spacing w:line="360" w:lineRule="auto"/>
        <w:ind w:firstLineChars="200" w:firstLine="480"/>
        <w:rPr>
          <w:rFonts w:asciiTheme="minorEastAsia" w:eastAsiaTheme="minorEastAsia" w:hAnsiTheme="minorEastAsia" w:cstheme="minorEastAsia"/>
          <w:snapToGrid w:val="0"/>
          <w:color w:val="000000" w:themeColor="text1"/>
          <w:kern w:val="0"/>
          <w:sz w:val="24"/>
        </w:rPr>
      </w:pPr>
      <w:r>
        <w:rPr>
          <w:rFonts w:asciiTheme="minorEastAsia" w:eastAsiaTheme="minorEastAsia" w:hAnsiTheme="minorEastAsia" w:cstheme="minorEastAsia" w:hint="eastAsia"/>
          <w:snapToGrid w:val="0"/>
          <w:color w:val="000000" w:themeColor="text1"/>
          <w:kern w:val="0"/>
          <w:sz w:val="24"/>
        </w:rPr>
        <w:t>1、我方在仔细研究了</w:t>
      </w:r>
      <w:r>
        <w:rPr>
          <w:rFonts w:asciiTheme="minorEastAsia" w:eastAsiaTheme="minorEastAsia" w:hAnsiTheme="minorEastAsia" w:cstheme="minorEastAsia" w:hint="eastAsia"/>
          <w:b/>
          <w:bCs/>
          <w:snapToGrid w:val="0"/>
          <w:color w:val="000000" w:themeColor="text1"/>
          <w:kern w:val="0"/>
          <w:sz w:val="24"/>
          <w:u w:val="single"/>
        </w:rPr>
        <w:t xml:space="preserve">        </w:t>
      </w:r>
      <w:r>
        <w:rPr>
          <w:rFonts w:asciiTheme="minorEastAsia" w:eastAsiaTheme="minorEastAsia" w:hAnsiTheme="minorEastAsia" w:cstheme="minorEastAsia" w:hint="eastAsia"/>
          <w:snapToGrid w:val="0"/>
          <w:color w:val="000000" w:themeColor="text1"/>
          <w:kern w:val="0"/>
          <w:sz w:val="24"/>
        </w:rPr>
        <w:t>技术服务招标文件的全部内容（含补遗书第</w:t>
      </w:r>
      <w:r>
        <w:rPr>
          <w:rFonts w:asciiTheme="minorEastAsia" w:eastAsiaTheme="minorEastAsia" w:hAnsiTheme="minorEastAsia" w:cstheme="minorEastAsia" w:hint="eastAsia"/>
          <w:b/>
          <w:bCs/>
          <w:snapToGrid w:val="0"/>
          <w:color w:val="000000" w:themeColor="text1"/>
          <w:kern w:val="0"/>
          <w:sz w:val="24"/>
          <w:u w:val="single"/>
        </w:rPr>
        <w:t>/</w:t>
      </w:r>
      <w:r>
        <w:rPr>
          <w:rFonts w:asciiTheme="minorEastAsia" w:eastAsiaTheme="minorEastAsia" w:hAnsiTheme="minorEastAsia" w:cstheme="minorEastAsia" w:hint="eastAsia"/>
          <w:snapToGrid w:val="0"/>
          <w:color w:val="000000" w:themeColor="text1"/>
          <w:kern w:val="0"/>
          <w:sz w:val="24"/>
        </w:rPr>
        <w:t>号至第</w:t>
      </w:r>
      <w:r>
        <w:rPr>
          <w:rFonts w:asciiTheme="minorEastAsia" w:eastAsiaTheme="minorEastAsia" w:hAnsiTheme="minorEastAsia" w:cstheme="minorEastAsia" w:hint="eastAsia"/>
          <w:b/>
          <w:bCs/>
          <w:snapToGrid w:val="0"/>
          <w:color w:val="000000" w:themeColor="text1"/>
          <w:kern w:val="0"/>
          <w:sz w:val="24"/>
          <w:u w:val="single"/>
        </w:rPr>
        <w:t>/</w:t>
      </w:r>
      <w:r>
        <w:rPr>
          <w:rFonts w:asciiTheme="minorEastAsia" w:eastAsiaTheme="minorEastAsia" w:hAnsiTheme="minorEastAsia" w:cstheme="minorEastAsia" w:hint="eastAsia"/>
          <w:snapToGrid w:val="0"/>
          <w:color w:val="000000" w:themeColor="text1"/>
          <w:kern w:val="0"/>
          <w:sz w:val="24"/>
        </w:rPr>
        <w:t>号），在考察了工程现场后，愿意以人民币</w:t>
      </w:r>
      <w:r>
        <w:rPr>
          <w:rFonts w:asciiTheme="minorEastAsia" w:eastAsiaTheme="minorEastAsia" w:hAnsiTheme="minorEastAsia" w:cstheme="minorEastAsia" w:hint="eastAsia"/>
          <w:snapToGrid w:val="0"/>
          <w:color w:val="000000" w:themeColor="text1"/>
          <w:kern w:val="0"/>
          <w:sz w:val="24"/>
          <w:u w:val="single"/>
        </w:rPr>
        <w:t xml:space="preserve">　　　　</w:t>
      </w:r>
      <w:r>
        <w:rPr>
          <w:rFonts w:asciiTheme="minorEastAsia" w:eastAsiaTheme="minorEastAsia" w:hAnsiTheme="minorEastAsia" w:cstheme="minorEastAsia" w:hint="eastAsia"/>
          <w:snapToGrid w:val="0"/>
          <w:color w:val="000000" w:themeColor="text1"/>
          <w:kern w:val="0"/>
          <w:sz w:val="24"/>
        </w:rPr>
        <w:t>（大写）元（</w:t>
      </w:r>
      <w:r>
        <w:rPr>
          <w:rFonts w:asciiTheme="minorEastAsia" w:eastAsiaTheme="minorEastAsia" w:hAnsiTheme="minorEastAsia" w:cstheme="minorEastAsia" w:hint="eastAsia"/>
          <w:snapToGrid w:val="0"/>
          <w:color w:val="000000" w:themeColor="text1"/>
          <w:kern w:val="0"/>
          <w:sz w:val="24"/>
          <w:u w:val="single"/>
        </w:rPr>
        <w:t xml:space="preserve">　　　</w:t>
      </w:r>
      <w:r>
        <w:rPr>
          <w:rFonts w:asciiTheme="minorEastAsia" w:eastAsiaTheme="minorEastAsia" w:hAnsiTheme="minorEastAsia" w:cstheme="minorEastAsia" w:hint="eastAsia"/>
          <w:snapToGrid w:val="0"/>
          <w:color w:val="000000" w:themeColor="text1"/>
          <w:kern w:val="0"/>
          <w:sz w:val="24"/>
        </w:rPr>
        <w:t>￥）的投标总报价（该投标总价为预估金额，不作为实际结算依据），工期</w:t>
      </w:r>
      <w:r>
        <w:rPr>
          <w:rFonts w:asciiTheme="minorEastAsia" w:eastAsiaTheme="minorEastAsia" w:hAnsiTheme="minorEastAsia" w:cstheme="minorEastAsia" w:hint="eastAsia"/>
          <w:snapToGrid w:val="0"/>
          <w:color w:val="000000" w:themeColor="text1"/>
          <w:kern w:val="0"/>
          <w:sz w:val="24"/>
          <w:u w:val="single"/>
        </w:rPr>
        <w:t xml:space="preserve">    </w:t>
      </w:r>
      <w:r>
        <w:rPr>
          <w:rFonts w:asciiTheme="minorEastAsia" w:eastAsiaTheme="minorEastAsia" w:hAnsiTheme="minorEastAsia" w:cstheme="minorEastAsia" w:hint="eastAsia"/>
          <w:snapToGrid w:val="0"/>
          <w:color w:val="000000" w:themeColor="text1"/>
          <w:kern w:val="0"/>
          <w:sz w:val="24"/>
        </w:rPr>
        <w:t>天，按合同约定实施和完成全部工程，工程质量达到招标文件的约定标准。</w:t>
      </w:r>
    </w:p>
    <w:p w:rsidR="00DC4D44" w:rsidRDefault="00D449F4">
      <w:pPr>
        <w:adjustRightInd w:val="0"/>
        <w:snapToGrid w:val="0"/>
        <w:spacing w:line="360" w:lineRule="auto"/>
        <w:ind w:firstLineChars="200" w:firstLine="480"/>
        <w:rPr>
          <w:rFonts w:asciiTheme="minorEastAsia" w:eastAsiaTheme="minorEastAsia" w:hAnsiTheme="minorEastAsia" w:cstheme="minorEastAsia"/>
          <w:snapToGrid w:val="0"/>
          <w:color w:val="000000" w:themeColor="text1"/>
          <w:kern w:val="0"/>
          <w:sz w:val="24"/>
        </w:rPr>
      </w:pPr>
      <w:r>
        <w:rPr>
          <w:rFonts w:asciiTheme="minorEastAsia" w:eastAsiaTheme="minorEastAsia" w:hAnsiTheme="minorEastAsia" w:cstheme="minorEastAsia" w:hint="eastAsia"/>
          <w:snapToGrid w:val="0"/>
          <w:color w:val="000000" w:themeColor="text1"/>
          <w:kern w:val="0"/>
          <w:sz w:val="24"/>
        </w:rPr>
        <w:t>2、我方承诺在投标有效期内不修改、撤销投标文件。</w:t>
      </w:r>
    </w:p>
    <w:p w:rsidR="00DC4D44" w:rsidRDefault="00D449F4">
      <w:pPr>
        <w:adjustRightInd w:val="0"/>
        <w:snapToGrid w:val="0"/>
        <w:spacing w:line="360" w:lineRule="auto"/>
        <w:ind w:firstLineChars="200" w:firstLine="480"/>
        <w:rPr>
          <w:rFonts w:asciiTheme="minorEastAsia" w:eastAsiaTheme="minorEastAsia" w:hAnsiTheme="minorEastAsia" w:cstheme="minorEastAsia"/>
          <w:snapToGrid w:val="0"/>
          <w:color w:val="000000" w:themeColor="text1"/>
          <w:kern w:val="0"/>
          <w:sz w:val="24"/>
        </w:rPr>
      </w:pPr>
      <w:r>
        <w:rPr>
          <w:rFonts w:asciiTheme="minorEastAsia" w:eastAsiaTheme="minorEastAsia" w:hAnsiTheme="minorEastAsia" w:cstheme="minorEastAsia" w:hint="eastAsia"/>
          <w:snapToGrid w:val="0"/>
          <w:color w:val="000000" w:themeColor="text1"/>
          <w:kern w:val="0"/>
          <w:sz w:val="24"/>
        </w:rPr>
        <w:t>4、如我方中标：</w:t>
      </w:r>
    </w:p>
    <w:p w:rsidR="00DC4D44" w:rsidRDefault="00D449F4">
      <w:pPr>
        <w:adjustRightInd w:val="0"/>
        <w:snapToGrid w:val="0"/>
        <w:spacing w:line="360" w:lineRule="auto"/>
        <w:ind w:firstLineChars="200" w:firstLine="480"/>
        <w:rPr>
          <w:rFonts w:asciiTheme="minorEastAsia" w:eastAsiaTheme="minorEastAsia" w:hAnsiTheme="minorEastAsia" w:cstheme="minorEastAsia"/>
          <w:snapToGrid w:val="0"/>
          <w:color w:val="000000" w:themeColor="text1"/>
          <w:kern w:val="0"/>
          <w:sz w:val="24"/>
        </w:rPr>
      </w:pPr>
      <w:r>
        <w:rPr>
          <w:rFonts w:asciiTheme="minorEastAsia" w:eastAsiaTheme="minorEastAsia" w:hAnsiTheme="minorEastAsia" w:cstheme="minorEastAsia" w:hint="eastAsia"/>
          <w:snapToGrid w:val="0"/>
          <w:color w:val="000000" w:themeColor="text1"/>
          <w:kern w:val="0"/>
          <w:sz w:val="24"/>
        </w:rPr>
        <w:t>(1)我方承诺在收到中标通知书后，在中标通知书规定的期限内与你方签订合同。</w:t>
      </w:r>
    </w:p>
    <w:p w:rsidR="00DC4D44" w:rsidRDefault="00D449F4">
      <w:pPr>
        <w:adjustRightInd w:val="0"/>
        <w:snapToGrid w:val="0"/>
        <w:spacing w:line="360" w:lineRule="auto"/>
        <w:ind w:firstLineChars="200" w:firstLine="480"/>
        <w:rPr>
          <w:rFonts w:asciiTheme="minorEastAsia" w:eastAsiaTheme="minorEastAsia" w:hAnsiTheme="minorEastAsia" w:cstheme="minorEastAsia"/>
          <w:snapToGrid w:val="0"/>
          <w:color w:val="000000" w:themeColor="text1"/>
          <w:kern w:val="0"/>
          <w:sz w:val="24"/>
        </w:rPr>
      </w:pPr>
      <w:r>
        <w:rPr>
          <w:rFonts w:asciiTheme="minorEastAsia" w:eastAsiaTheme="minorEastAsia" w:hAnsiTheme="minorEastAsia" w:cstheme="minorEastAsia" w:hint="eastAsia"/>
          <w:snapToGrid w:val="0"/>
          <w:color w:val="000000" w:themeColor="text1"/>
          <w:kern w:val="0"/>
          <w:sz w:val="24"/>
        </w:rPr>
        <w:t>(2)我方承诺按照招标文件规定向你方递交履约担保。</w:t>
      </w:r>
    </w:p>
    <w:p w:rsidR="00DC4D44" w:rsidRDefault="00D449F4">
      <w:pPr>
        <w:adjustRightInd w:val="0"/>
        <w:snapToGrid w:val="0"/>
        <w:spacing w:line="360" w:lineRule="auto"/>
        <w:ind w:firstLineChars="200" w:firstLine="480"/>
        <w:rPr>
          <w:rFonts w:asciiTheme="minorEastAsia" w:eastAsiaTheme="minorEastAsia" w:hAnsiTheme="minorEastAsia" w:cstheme="minorEastAsia"/>
          <w:snapToGrid w:val="0"/>
          <w:color w:val="000000" w:themeColor="text1"/>
          <w:kern w:val="0"/>
          <w:sz w:val="24"/>
        </w:rPr>
      </w:pPr>
      <w:r>
        <w:rPr>
          <w:rFonts w:asciiTheme="minorEastAsia" w:eastAsiaTheme="minorEastAsia" w:hAnsiTheme="minorEastAsia" w:cstheme="minorEastAsia" w:hint="eastAsia"/>
          <w:snapToGrid w:val="0"/>
          <w:color w:val="000000" w:themeColor="text1"/>
          <w:kern w:val="0"/>
          <w:sz w:val="24"/>
        </w:rPr>
        <w:t>(4)我方承诺在合同约定的期限内完成并移交全部合同工程。</w:t>
      </w:r>
    </w:p>
    <w:p w:rsidR="00DC4D44" w:rsidRDefault="00D449F4">
      <w:pPr>
        <w:adjustRightInd w:val="0"/>
        <w:snapToGrid w:val="0"/>
        <w:spacing w:line="360" w:lineRule="auto"/>
        <w:ind w:firstLineChars="200" w:firstLine="480"/>
        <w:rPr>
          <w:rFonts w:asciiTheme="minorEastAsia" w:eastAsiaTheme="minorEastAsia" w:hAnsiTheme="minorEastAsia" w:cstheme="minorEastAsia"/>
          <w:snapToGrid w:val="0"/>
          <w:color w:val="000000" w:themeColor="text1"/>
          <w:kern w:val="0"/>
          <w:sz w:val="24"/>
        </w:rPr>
      </w:pPr>
      <w:r>
        <w:rPr>
          <w:rFonts w:asciiTheme="minorEastAsia" w:eastAsiaTheme="minorEastAsia" w:hAnsiTheme="minorEastAsia" w:cstheme="minorEastAsia" w:hint="eastAsia"/>
          <w:snapToGrid w:val="0"/>
          <w:color w:val="000000" w:themeColor="text1"/>
          <w:kern w:val="0"/>
          <w:sz w:val="24"/>
        </w:rPr>
        <w:t>5、</w:t>
      </w:r>
      <w:r>
        <w:rPr>
          <w:rFonts w:asciiTheme="minorEastAsia" w:eastAsiaTheme="minorEastAsia" w:hAnsiTheme="minorEastAsia" w:cstheme="minorEastAsia" w:hint="eastAsia"/>
          <w:bCs/>
          <w:color w:val="000000" w:themeColor="text1"/>
          <w:sz w:val="24"/>
        </w:rPr>
        <w:t>我方在此声明，所递交的投标文件及有关资料内容完整、真实和准确。</w:t>
      </w:r>
    </w:p>
    <w:p w:rsidR="00DC4D44" w:rsidRDefault="00D449F4">
      <w:pPr>
        <w:adjustRightInd w:val="0"/>
        <w:snapToGrid w:val="0"/>
        <w:spacing w:line="360" w:lineRule="auto"/>
        <w:ind w:firstLineChars="200" w:firstLine="480"/>
        <w:rPr>
          <w:rFonts w:asciiTheme="minorEastAsia" w:eastAsiaTheme="minorEastAsia" w:hAnsiTheme="minorEastAsia" w:cstheme="minorEastAsia"/>
          <w:snapToGrid w:val="0"/>
          <w:color w:val="000000" w:themeColor="text1"/>
          <w:kern w:val="0"/>
          <w:sz w:val="24"/>
        </w:rPr>
      </w:pPr>
      <w:r>
        <w:rPr>
          <w:rFonts w:asciiTheme="minorEastAsia" w:eastAsiaTheme="minorEastAsia" w:hAnsiTheme="minorEastAsia" w:cstheme="minorEastAsia" w:hint="eastAsia"/>
          <w:snapToGrid w:val="0"/>
          <w:color w:val="000000" w:themeColor="text1"/>
          <w:kern w:val="0"/>
          <w:sz w:val="24"/>
        </w:rPr>
        <w:t>6、我方同意在投标文件有效期内严格遵守本投标文件的各项承诺。在此期限届满之前，本投标文件始终将对我方具有约束力，并随时接受中标。</w:t>
      </w:r>
    </w:p>
    <w:p w:rsidR="00DC4D44" w:rsidRDefault="00D449F4">
      <w:pPr>
        <w:adjustRightInd w:val="0"/>
        <w:snapToGrid w:val="0"/>
        <w:spacing w:line="360" w:lineRule="auto"/>
        <w:ind w:firstLineChars="200" w:firstLine="480"/>
        <w:rPr>
          <w:rFonts w:asciiTheme="minorEastAsia" w:eastAsiaTheme="minorEastAsia" w:hAnsiTheme="minorEastAsia" w:cstheme="minorEastAsia"/>
          <w:snapToGrid w:val="0"/>
          <w:color w:val="000000" w:themeColor="text1"/>
          <w:kern w:val="0"/>
          <w:sz w:val="24"/>
        </w:rPr>
      </w:pPr>
      <w:r>
        <w:rPr>
          <w:rFonts w:asciiTheme="minorEastAsia" w:eastAsiaTheme="minorEastAsia" w:hAnsiTheme="minorEastAsia" w:cstheme="minorEastAsia" w:hint="eastAsia"/>
          <w:snapToGrid w:val="0"/>
          <w:color w:val="000000" w:themeColor="text1"/>
          <w:kern w:val="0"/>
          <w:sz w:val="24"/>
        </w:rPr>
        <w:t>7、我方理解：招标人可不接受我方的投标，招标人也无须承担任何形式的费用和责任。</w:t>
      </w:r>
    </w:p>
    <w:p w:rsidR="00DC4D44" w:rsidRDefault="00D449F4">
      <w:pPr>
        <w:adjustRightInd w:val="0"/>
        <w:snapToGrid w:val="0"/>
        <w:spacing w:line="360" w:lineRule="auto"/>
        <w:ind w:firstLineChars="200" w:firstLine="480"/>
        <w:rPr>
          <w:rFonts w:asciiTheme="minorEastAsia" w:eastAsiaTheme="minorEastAsia" w:hAnsiTheme="minorEastAsia" w:cstheme="minorEastAsia"/>
          <w:snapToGrid w:val="0"/>
          <w:color w:val="000000" w:themeColor="text1"/>
          <w:kern w:val="0"/>
          <w:sz w:val="24"/>
        </w:rPr>
      </w:pPr>
      <w:r>
        <w:rPr>
          <w:rFonts w:asciiTheme="minorEastAsia" w:eastAsiaTheme="minorEastAsia" w:hAnsiTheme="minorEastAsia" w:cstheme="minorEastAsia" w:hint="eastAsia"/>
          <w:snapToGrid w:val="0"/>
          <w:color w:val="000000" w:themeColor="text1"/>
          <w:kern w:val="0"/>
          <w:sz w:val="24"/>
        </w:rPr>
        <w:t>8、在合同协议书正式签署生效之前，本投标函连同你方的中标通知书将构成我们双方之间共同遵守的文件，对双方具有约束力。</w:t>
      </w:r>
    </w:p>
    <w:p w:rsidR="00DC4D44" w:rsidRDefault="00DC4D44">
      <w:pPr>
        <w:pStyle w:val="aa"/>
        <w:rPr>
          <w:rFonts w:asciiTheme="minorEastAsia" w:eastAsiaTheme="minorEastAsia" w:hAnsiTheme="minorEastAsia"/>
          <w:color w:val="000000" w:themeColor="text1"/>
        </w:rPr>
      </w:pPr>
    </w:p>
    <w:p w:rsidR="00DC4D44" w:rsidRDefault="00D449F4">
      <w:pPr>
        <w:adjustRightInd w:val="0"/>
        <w:snapToGrid w:val="0"/>
        <w:spacing w:line="360" w:lineRule="auto"/>
        <w:ind w:firstLineChars="1600" w:firstLine="3840"/>
        <w:rPr>
          <w:rFonts w:asciiTheme="minorEastAsia" w:eastAsiaTheme="minorEastAsia" w:hAnsiTheme="minorEastAsia" w:cstheme="minorEastAsia"/>
          <w:snapToGrid w:val="0"/>
          <w:color w:val="000000" w:themeColor="text1"/>
          <w:kern w:val="0"/>
          <w:sz w:val="24"/>
        </w:rPr>
      </w:pPr>
      <w:r>
        <w:rPr>
          <w:rFonts w:asciiTheme="minorEastAsia" w:eastAsiaTheme="minorEastAsia" w:hAnsiTheme="minorEastAsia" w:cstheme="minorEastAsia" w:hint="eastAsia"/>
          <w:snapToGrid w:val="0"/>
          <w:color w:val="000000" w:themeColor="text1"/>
          <w:kern w:val="0"/>
          <w:sz w:val="24"/>
        </w:rPr>
        <w:t>投标人：（盖章）</w:t>
      </w:r>
    </w:p>
    <w:p w:rsidR="00DC4D44" w:rsidRDefault="00D449F4">
      <w:pPr>
        <w:adjustRightInd w:val="0"/>
        <w:snapToGrid w:val="0"/>
        <w:spacing w:line="360" w:lineRule="auto"/>
        <w:ind w:firstLineChars="1600" w:firstLine="3840"/>
        <w:rPr>
          <w:rFonts w:asciiTheme="minorEastAsia" w:eastAsiaTheme="minorEastAsia" w:hAnsiTheme="minorEastAsia" w:cstheme="minorEastAsia"/>
          <w:snapToGrid w:val="0"/>
          <w:color w:val="000000" w:themeColor="text1"/>
          <w:kern w:val="0"/>
          <w:sz w:val="24"/>
        </w:rPr>
      </w:pPr>
      <w:r>
        <w:rPr>
          <w:rFonts w:asciiTheme="minorEastAsia" w:eastAsiaTheme="minorEastAsia" w:hAnsiTheme="minorEastAsia" w:cstheme="minorEastAsia" w:hint="eastAsia"/>
          <w:snapToGrid w:val="0"/>
          <w:color w:val="000000" w:themeColor="text1"/>
          <w:kern w:val="0"/>
          <w:sz w:val="24"/>
        </w:rPr>
        <w:t>法定代表人或授权代理人：（签字）</w:t>
      </w:r>
    </w:p>
    <w:p w:rsidR="00DC4D44" w:rsidRDefault="00D449F4">
      <w:pPr>
        <w:adjustRightInd w:val="0"/>
        <w:snapToGrid w:val="0"/>
        <w:spacing w:line="360" w:lineRule="auto"/>
        <w:ind w:firstLineChars="1600" w:firstLine="3840"/>
        <w:rPr>
          <w:rFonts w:asciiTheme="minorEastAsia" w:eastAsiaTheme="minorEastAsia" w:hAnsiTheme="minorEastAsia" w:cstheme="minorEastAsia"/>
          <w:snapToGrid w:val="0"/>
          <w:color w:val="000000" w:themeColor="text1"/>
          <w:kern w:val="0"/>
          <w:sz w:val="24"/>
        </w:rPr>
      </w:pPr>
      <w:r>
        <w:rPr>
          <w:rFonts w:asciiTheme="minorEastAsia" w:eastAsiaTheme="minorEastAsia" w:hAnsiTheme="minorEastAsia" w:cstheme="minorEastAsia" w:hint="eastAsia"/>
          <w:snapToGrid w:val="0"/>
          <w:color w:val="000000" w:themeColor="text1"/>
          <w:kern w:val="0"/>
          <w:sz w:val="24"/>
        </w:rPr>
        <w:t>日期：年 月 日</w:t>
      </w:r>
    </w:p>
    <w:p w:rsidR="00DC4D44" w:rsidRDefault="00D449F4">
      <w:pPr>
        <w:adjustRightInd w:val="0"/>
        <w:snapToGrid w:val="0"/>
        <w:spacing w:line="360" w:lineRule="auto"/>
        <w:ind w:firstLineChars="200" w:firstLine="482"/>
        <w:rPr>
          <w:rFonts w:asciiTheme="minorEastAsia" w:eastAsiaTheme="minorEastAsia" w:hAnsiTheme="minorEastAsia" w:cstheme="minorEastAsia"/>
          <w:snapToGrid w:val="0"/>
          <w:color w:val="000000" w:themeColor="text1"/>
          <w:kern w:val="0"/>
          <w:sz w:val="24"/>
        </w:rPr>
      </w:pPr>
      <w:r>
        <w:rPr>
          <w:rFonts w:asciiTheme="minorEastAsia" w:eastAsiaTheme="minorEastAsia" w:hAnsiTheme="minorEastAsia" w:cstheme="minorEastAsia" w:hint="eastAsia"/>
          <w:b/>
          <w:snapToGrid w:val="0"/>
          <w:color w:val="000000" w:themeColor="text1"/>
          <w:kern w:val="0"/>
          <w:sz w:val="24"/>
        </w:rPr>
        <w:br w:type="page"/>
      </w:r>
    </w:p>
    <w:p w:rsidR="00DC4D44" w:rsidRDefault="00D449F4">
      <w:pPr>
        <w:pStyle w:val="2"/>
        <w:pageBreakBefore/>
        <w:adjustRightInd w:val="0"/>
        <w:snapToGrid w:val="0"/>
        <w:spacing w:line="360" w:lineRule="auto"/>
        <w:ind w:left="602"/>
        <w:jc w:val="center"/>
        <w:rPr>
          <w:rFonts w:asciiTheme="minorEastAsia" w:eastAsiaTheme="minorEastAsia" w:hAnsiTheme="minorEastAsia" w:cstheme="minorEastAsia"/>
          <w:color w:val="000000" w:themeColor="text1"/>
          <w:sz w:val="30"/>
          <w:szCs w:val="30"/>
        </w:rPr>
      </w:pPr>
      <w:r>
        <w:rPr>
          <w:rFonts w:asciiTheme="minorEastAsia" w:eastAsiaTheme="minorEastAsia" w:hAnsiTheme="minorEastAsia" w:cstheme="minorEastAsia" w:hint="eastAsia"/>
          <w:color w:val="000000" w:themeColor="text1"/>
          <w:sz w:val="30"/>
          <w:szCs w:val="30"/>
        </w:rPr>
        <w:t>二、法定代表人身份证明及授权委托书</w:t>
      </w:r>
    </w:p>
    <w:p w:rsidR="00DC4D44" w:rsidRDefault="00DC4D4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rPr>
      </w:pPr>
    </w:p>
    <w:p w:rsidR="00DC4D44" w:rsidRDefault="00D449F4">
      <w:pPr>
        <w:pStyle w:val="3"/>
        <w:jc w:val="center"/>
        <w:rPr>
          <w:rFonts w:ascii="宋体" w:hAnsi="宋体"/>
          <w:sz w:val="28"/>
          <w:szCs w:val="28"/>
        </w:rPr>
      </w:pPr>
      <w:r>
        <w:rPr>
          <w:rFonts w:ascii="宋体" w:hAnsi="宋体" w:hint="eastAsia"/>
          <w:sz w:val="28"/>
          <w:szCs w:val="28"/>
        </w:rPr>
        <w:t>法定代表人身份证明</w:t>
      </w:r>
    </w:p>
    <w:p w:rsidR="00DC4D44" w:rsidRDefault="00DC4D44">
      <w:pPr>
        <w:widowControl/>
        <w:adjustRightInd w:val="0"/>
        <w:snapToGrid w:val="0"/>
        <w:spacing w:line="360" w:lineRule="auto"/>
        <w:ind w:firstLineChars="200" w:firstLine="480"/>
        <w:jc w:val="center"/>
        <w:rPr>
          <w:rFonts w:asciiTheme="minorEastAsia" w:eastAsiaTheme="minorEastAsia" w:hAnsiTheme="minorEastAsia" w:cstheme="minorEastAsia"/>
          <w:color w:val="000000" w:themeColor="text1"/>
          <w:sz w:val="24"/>
        </w:rPr>
      </w:pP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投标人名称：</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u w:val="single"/>
        </w:rPr>
      </w:pPr>
      <w:r>
        <w:rPr>
          <w:rFonts w:asciiTheme="minorEastAsia" w:eastAsiaTheme="minorEastAsia" w:hAnsiTheme="minorEastAsia" w:cstheme="minorEastAsia" w:hint="eastAsia"/>
          <w:color w:val="000000" w:themeColor="text1"/>
          <w:sz w:val="24"/>
        </w:rPr>
        <w:t>单位性质：</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u w:val="single"/>
        </w:rPr>
      </w:pPr>
      <w:r>
        <w:rPr>
          <w:rFonts w:asciiTheme="minorEastAsia" w:eastAsiaTheme="minorEastAsia" w:hAnsiTheme="minorEastAsia" w:cstheme="minorEastAsia" w:hint="eastAsia"/>
          <w:color w:val="000000" w:themeColor="text1"/>
          <w:sz w:val="24"/>
        </w:rPr>
        <w:t>地    址：</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u w:val="single"/>
        </w:rPr>
      </w:pPr>
      <w:r>
        <w:rPr>
          <w:rFonts w:asciiTheme="minorEastAsia" w:eastAsiaTheme="minorEastAsia" w:hAnsiTheme="minorEastAsia" w:cstheme="minorEastAsia" w:hint="eastAsia"/>
          <w:color w:val="000000" w:themeColor="text1"/>
          <w:sz w:val="24"/>
        </w:rPr>
        <w:t>成立时间： 年月日</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u w:val="single"/>
        </w:rPr>
      </w:pPr>
      <w:r>
        <w:rPr>
          <w:rFonts w:asciiTheme="minorEastAsia" w:eastAsiaTheme="minorEastAsia" w:hAnsiTheme="minorEastAsia" w:cstheme="minorEastAsia" w:hint="eastAsia"/>
          <w:color w:val="000000" w:themeColor="text1"/>
          <w:sz w:val="24"/>
        </w:rPr>
        <w:t>经营期限：</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u w:val="single"/>
        </w:rPr>
      </w:pPr>
      <w:r>
        <w:rPr>
          <w:rFonts w:asciiTheme="minorEastAsia" w:eastAsiaTheme="minorEastAsia" w:hAnsiTheme="minorEastAsia" w:cstheme="minorEastAsia" w:hint="eastAsia"/>
          <w:color w:val="000000" w:themeColor="text1"/>
          <w:sz w:val="24"/>
        </w:rPr>
        <w:t>姓名：</w:t>
      </w:r>
      <w:r>
        <w:rPr>
          <w:rFonts w:asciiTheme="minorEastAsia" w:eastAsiaTheme="minorEastAsia" w:hAnsiTheme="minorEastAsia" w:cstheme="minorEastAsia" w:hint="eastAsia"/>
          <w:color w:val="000000" w:themeColor="text1"/>
          <w:sz w:val="24"/>
          <w:u w:val="single"/>
        </w:rPr>
        <w:t xml:space="preserve">（法定代表人亲笔签名） </w:t>
      </w:r>
      <w:r>
        <w:rPr>
          <w:rFonts w:asciiTheme="minorEastAsia" w:eastAsiaTheme="minorEastAsia" w:hAnsiTheme="minorEastAsia" w:cstheme="minorEastAsia" w:hint="eastAsia"/>
          <w:color w:val="000000" w:themeColor="text1"/>
          <w:sz w:val="24"/>
        </w:rPr>
        <w:t xml:space="preserve">   性别： 年龄：  职务：</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系（投标人名称）的法定代表人。</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特此证明。</w:t>
      </w:r>
    </w:p>
    <w:p w:rsidR="00DC4D44" w:rsidRDefault="00D449F4">
      <w:pPr>
        <w:widowControl/>
        <w:adjustRightInd w:val="0"/>
        <w:snapToGrid w:val="0"/>
        <w:spacing w:line="360" w:lineRule="auto"/>
        <w:ind w:firstLineChars="200" w:firstLine="482"/>
        <w:jc w:val="left"/>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b/>
          <w:bCs/>
          <w:color w:val="000000" w:themeColor="text1"/>
          <w:sz w:val="24"/>
        </w:rPr>
        <w:t>此处附：（法定代表人身份证扫描件）</w:t>
      </w:r>
    </w:p>
    <w:p w:rsidR="00DC4D44" w:rsidRDefault="00DC4D44">
      <w:pPr>
        <w:widowControl/>
        <w:adjustRightInd w:val="0"/>
        <w:snapToGrid w:val="0"/>
        <w:spacing w:line="360" w:lineRule="auto"/>
        <w:ind w:firstLineChars="200" w:firstLine="480"/>
        <w:jc w:val="left"/>
        <w:rPr>
          <w:rFonts w:asciiTheme="minorEastAsia" w:eastAsiaTheme="minorEastAsia" w:hAnsiTheme="minorEastAsia" w:cstheme="minorEastAsia"/>
          <w:i/>
          <w:color w:val="000000" w:themeColor="text1"/>
          <w:sz w:val="24"/>
        </w:rPr>
      </w:pPr>
    </w:p>
    <w:p w:rsidR="00DC4D44" w:rsidRDefault="00DC4D44">
      <w:pPr>
        <w:widowControl/>
        <w:adjustRightInd w:val="0"/>
        <w:snapToGrid w:val="0"/>
        <w:spacing w:line="360" w:lineRule="auto"/>
        <w:ind w:firstLineChars="200" w:firstLine="480"/>
        <w:jc w:val="left"/>
        <w:rPr>
          <w:rFonts w:asciiTheme="minorEastAsia" w:eastAsiaTheme="minorEastAsia" w:hAnsiTheme="minorEastAsia" w:cstheme="minorEastAsia"/>
          <w:i/>
          <w:color w:val="000000" w:themeColor="text1"/>
          <w:sz w:val="24"/>
        </w:rPr>
      </w:pPr>
    </w:p>
    <w:p w:rsidR="00DC4D44" w:rsidRDefault="00DC4D44">
      <w:pPr>
        <w:widowControl/>
        <w:adjustRightInd w:val="0"/>
        <w:snapToGrid w:val="0"/>
        <w:spacing w:line="360" w:lineRule="auto"/>
        <w:ind w:firstLineChars="200" w:firstLine="480"/>
        <w:jc w:val="left"/>
        <w:rPr>
          <w:rFonts w:asciiTheme="minorEastAsia" w:eastAsiaTheme="minorEastAsia" w:hAnsiTheme="minorEastAsia" w:cstheme="minorEastAsia"/>
          <w:i/>
          <w:color w:val="000000" w:themeColor="text1"/>
          <w:sz w:val="24"/>
        </w:rPr>
      </w:pPr>
    </w:p>
    <w:p w:rsidR="00DC4D44" w:rsidRDefault="00DC4D44">
      <w:pPr>
        <w:widowControl/>
        <w:adjustRightInd w:val="0"/>
        <w:snapToGrid w:val="0"/>
        <w:spacing w:line="360" w:lineRule="auto"/>
        <w:ind w:firstLineChars="200" w:firstLine="480"/>
        <w:jc w:val="left"/>
        <w:rPr>
          <w:rFonts w:asciiTheme="minorEastAsia" w:eastAsiaTheme="minorEastAsia" w:hAnsiTheme="minorEastAsia" w:cstheme="minorEastAsia"/>
          <w:i/>
          <w:color w:val="000000" w:themeColor="text1"/>
          <w:sz w:val="24"/>
        </w:rPr>
      </w:pPr>
    </w:p>
    <w:p w:rsidR="00DC4D44" w:rsidRDefault="00D449F4">
      <w:pPr>
        <w:widowControl/>
        <w:adjustRightInd w:val="0"/>
        <w:snapToGrid w:val="0"/>
        <w:spacing w:line="360" w:lineRule="auto"/>
        <w:ind w:firstLineChars="2000" w:firstLine="4800"/>
        <w:jc w:val="left"/>
        <w:rPr>
          <w:rFonts w:asciiTheme="minorEastAsia" w:eastAsiaTheme="minorEastAsia" w:hAnsiTheme="minorEastAsia" w:cstheme="minorEastAsia"/>
          <w:color w:val="000000" w:themeColor="text1"/>
          <w:sz w:val="24"/>
          <w:u w:val="single"/>
        </w:rPr>
      </w:pPr>
      <w:r>
        <w:rPr>
          <w:rFonts w:asciiTheme="minorEastAsia" w:eastAsiaTheme="minorEastAsia" w:hAnsiTheme="minorEastAsia" w:cstheme="minorEastAsia" w:hint="eastAsia"/>
          <w:color w:val="000000" w:themeColor="text1"/>
          <w:sz w:val="24"/>
        </w:rPr>
        <w:t>投标人：（盖单位章）</w:t>
      </w:r>
    </w:p>
    <w:p w:rsidR="00DC4D44" w:rsidRDefault="00DC4D4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u w:val="single"/>
        </w:rPr>
      </w:pP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 xml:space="preserve">                                     年  月  日</w:t>
      </w:r>
    </w:p>
    <w:p w:rsidR="00DC4D44" w:rsidRDefault="00DC4D4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u w:val="single"/>
        </w:rPr>
      </w:pPr>
    </w:p>
    <w:p w:rsidR="00DC4D44" w:rsidRDefault="00DC4D4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u w:val="single"/>
        </w:rPr>
      </w:pP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u w:val="single"/>
        </w:rPr>
      </w:pPr>
      <w:r>
        <w:rPr>
          <w:rFonts w:asciiTheme="minorEastAsia" w:eastAsiaTheme="minorEastAsia" w:hAnsiTheme="minorEastAsia" w:cstheme="minorEastAsia" w:hint="eastAsia"/>
          <w:color w:val="000000" w:themeColor="text1"/>
          <w:sz w:val="24"/>
        </w:rPr>
        <w:t>注：法定代表人的签字必须是亲笔签名，不得使用印章、签名章或其他电子制版签名。</w:t>
      </w:r>
    </w:p>
    <w:p w:rsidR="00DC4D44" w:rsidRDefault="00D449F4">
      <w:pPr>
        <w:pStyle w:val="3"/>
        <w:jc w:val="center"/>
        <w:rPr>
          <w:rFonts w:asciiTheme="minorEastAsia" w:eastAsiaTheme="minorEastAsia" w:hAnsiTheme="minorEastAsia" w:cstheme="minorEastAsia"/>
          <w:b w:val="0"/>
          <w:color w:val="000000" w:themeColor="text1"/>
          <w:sz w:val="28"/>
          <w:szCs w:val="28"/>
        </w:rPr>
      </w:pPr>
      <w:r>
        <w:rPr>
          <w:rFonts w:asciiTheme="minorEastAsia" w:eastAsiaTheme="minorEastAsia" w:hAnsiTheme="minorEastAsia" w:cstheme="minorEastAsia" w:hint="eastAsia"/>
          <w:color w:val="000000" w:themeColor="text1"/>
          <w:sz w:val="24"/>
        </w:rPr>
        <w:br w:type="page"/>
      </w:r>
      <w:r>
        <w:rPr>
          <w:rFonts w:ascii="宋体" w:hAnsi="宋体" w:hint="eastAsia"/>
          <w:sz w:val="28"/>
          <w:szCs w:val="28"/>
        </w:rPr>
        <w:t>授权委托书</w:t>
      </w:r>
    </w:p>
    <w:p w:rsidR="00DC4D44" w:rsidRDefault="00DC4D44">
      <w:pPr>
        <w:widowControl/>
        <w:adjustRightInd w:val="0"/>
        <w:snapToGrid w:val="0"/>
        <w:spacing w:line="360" w:lineRule="auto"/>
        <w:ind w:firstLineChars="200" w:firstLine="480"/>
        <w:jc w:val="center"/>
        <w:rPr>
          <w:rFonts w:asciiTheme="minorEastAsia" w:eastAsiaTheme="minorEastAsia" w:hAnsiTheme="minorEastAsia" w:cstheme="minorEastAsia"/>
          <w:color w:val="000000" w:themeColor="text1"/>
          <w:sz w:val="24"/>
        </w:rPr>
      </w:pP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本人</w:t>
      </w:r>
      <w:r>
        <w:rPr>
          <w:rFonts w:asciiTheme="minorEastAsia" w:eastAsiaTheme="minorEastAsia" w:hAnsiTheme="minorEastAsia" w:cstheme="minorEastAsia" w:hint="eastAsia"/>
          <w:color w:val="000000" w:themeColor="text1"/>
          <w:sz w:val="24"/>
          <w:u w:val="single"/>
        </w:rPr>
        <w:t xml:space="preserve">      </w:t>
      </w:r>
      <w:r>
        <w:rPr>
          <w:rFonts w:asciiTheme="minorEastAsia" w:eastAsiaTheme="minorEastAsia" w:hAnsiTheme="minorEastAsia" w:cstheme="minorEastAsia" w:hint="eastAsia"/>
          <w:color w:val="000000" w:themeColor="text1"/>
          <w:sz w:val="24"/>
        </w:rPr>
        <w:t>（姓名）系</w:t>
      </w:r>
      <w:r>
        <w:rPr>
          <w:rFonts w:asciiTheme="minorEastAsia" w:eastAsiaTheme="minorEastAsia" w:hAnsiTheme="minorEastAsia" w:cstheme="minorEastAsia" w:hint="eastAsia"/>
          <w:color w:val="000000" w:themeColor="text1"/>
          <w:sz w:val="24"/>
          <w:u w:val="single"/>
        </w:rPr>
        <w:t xml:space="preserve">            （</w:t>
      </w:r>
      <w:r>
        <w:rPr>
          <w:rFonts w:asciiTheme="minorEastAsia" w:eastAsiaTheme="minorEastAsia" w:hAnsiTheme="minorEastAsia" w:cstheme="minorEastAsia" w:hint="eastAsia"/>
          <w:color w:val="000000" w:themeColor="text1"/>
          <w:sz w:val="24"/>
        </w:rPr>
        <w:t>投标人名称）的法定代表人，现委托</w:t>
      </w:r>
      <w:r>
        <w:rPr>
          <w:rFonts w:asciiTheme="minorEastAsia" w:eastAsiaTheme="minorEastAsia" w:hAnsiTheme="minorEastAsia" w:cstheme="minorEastAsia" w:hint="eastAsia"/>
          <w:color w:val="000000" w:themeColor="text1"/>
          <w:sz w:val="24"/>
          <w:u w:val="single"/>
        </w:rPr>
        <w:t xml:space="preserve">        </w:t>
      </w:r>
      <w:r>
        <w:rPr>
          <w:rFonts w:asciiTheme="minorEastAsia" w:eastAsiaTheme="minorEastAsia" w:hAnsiTheme="minorEastAsia" w:cstheme="minorEastAsia" w:hint="eastAsia"/>
          <w:color w:val="000000" w:themeColor="text1"/>
          <w:sz w:val="24"/>
        </w:rPr>
        <w:t>（姓名）为我方代理人。代理人根据授权，以我方名义签署、澄清、递交、撤回、修改</w:t>
      </w:r>
      <w:r>
        <w:rPr>
          <w:rFonts w:asciiTheme="minorEastAsia" w:eastAsiaTheme="minorEastAsia" w:hAnsiTheme="minorEastAsia" w:cstheme="minorEastAsia" w:hint="eastAsia"/>
          <w:color w:val="000000" w:themeColor="text1"/>
          <w:sz w:val="24"/>
          <w:u w:val="single"/>
        </w:rPr>
        <w:t xml:space="preserve"> </w:t>
      </w:r>
      <w:r>
        <w:rPr>
          <w:rFonts w:asciiTheme="minorEastAsia" w:eastAsiaTheme="minorEastAsia" w:hAnsiTheme="minorEastAsia" w:cstheme="minorEastAsia" w:hint="eastAsia"/>
          <w:b/>
          <w:bCs/>
          <w:snapToGrid w:val="0"/>
          <w:color w:val="000000" w:themeColor="text1"/>
          <w:kern w:val="0"/>
          <w:sz w:val="24"/>
          <w:u w:val="single"/>
        </w:rPr>
        <w:t xml:space="preserve">       </w:t>
      </w:r>
      <w:r>
        <w:rPr>
          <w:rFonts w:asciiTheme="minorEastAsia" w:eastAsiaTheme="minorEastAsia" w:hAnsiTheme="minorEastAsia" w:cstheme="minorEastAsia" w:hint="eastAsia"/>
          <w:color w:val="000000" w:themeColor="text1"/>
          <w:sz w:val="24"/>
        </w:rPr>
        <w:t>（项目名称）投标文件和处理有关事宜，其法律后果由我方承担。</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委托期限：</w:t>
      </w:r>
      <w:r>
        <w:rPr>
          <w:rFonts w:asciiTheme="minorEastAsia" w:eastAsiaTheme="minorEastAsia" w:hAnsiTheme="minorEastAsia" w:cstheme="minorEastAsia" w:hint="eastAsia"/>
          <w:color w:val="000000" w:themeColor="text1"/>
          <w:sz w:val="24"/>
          <w:u w:val="single"/>
        </w:rPr>
        <w:t xml:space="preserve">   投标有限期60天内</w:t>
      </w:r>
      <w:r>
        <w:rPr>
          <w:rFonts w:asciiTheme="minorEastAsia" w:eastAsiaTheme="minorEastAsia" w:hAnsiTheme="minorEastAsia" w:cstheme="minorEastAsia" w:hint="eastAsia"/>
          <w:color w:val="000000" w:themeColor="text1"/>
          <w:sz w:val="24"/>
        </w:rPr>
        <w:t>。</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u w:val="single"/>
        </w:rPr>
      </w:pPr>
      <w:r>
        <w:rPr>
          <w:rFonts w:asciiTheme="minorEastAsia" w:eastAsiaTheme="minorEastAsia" w:hAnsiTheme="minorEastAsia" w:cstheme="minorEastAsia" w:hint="eastAsia"/>
          <w:color w:val="000000" w:themeColor="text1"/>
          <w:sz w:val="24"/>
        </w:rPr>
        <w:t>代理人无转委托权。</w:t>
      </w:r>
    </w:p>
    <w:p w:rsidR="00DC4D44" w:rsidRDefault="00D449F4">
      <w:pPr>
        <w:widowControl/>
        <w:adjustRightInd w:val="0"/>
        <w:snapToGrid w:val="0"/>
        <w:spacing w:line="360" w:lineRule="auto"/>
        <w:ind w:firstLineChars="200" w:firstLine="482"/>
        <w:jc w:val="left"/>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b/>
          <w:bCs/>
          <w:color w:val="000000" w:themeColor="text1"/>
          <w:sz w:val="24"/>
        </w:rPr>
        <w:t>此处附：法定代表人身份证扫描件</w:t>
      </w:r>
    </w:p>
    <w:p w:rsidR="00DC4D44" w:rsidRDefault="00DC4D4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rPr>
      </w:pPr>
    </w:p>
    <w:p w:rsidR="00DC4D44" w:rsidRDefault="00DC4D4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rPr>
      </w:pPr>
    </w:p>
    <w:p w:rsidR="00DC4D44" w:rsidRDefault="00DC4D4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rPr>
      </w:pP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u w:val="single"/>
        </w:rPr>
      </w:pPr>
      <w:r>
        <w:rPr>
          <w:rFonts w:asciiTheme="minorEastAsia" w:eastAsiaTheme="minorEastAsia" w:hAnsiTheme="minorEastAsia" w:cstheme="minorEastAsia" w:hint="eastAsia"/>
          <w:color w:val="000000" w:themeColor="text1"/>
          <w:sz w:val="24"/>
        </w:rPr>
        <w:t>投  标  人：</w:t>
      </w:r>
      <w:r>
        <w:rPr>
          <w:rFonts w:asciiTheme="minorEastAsia" w:eastAsiaTheme="minorEastAsia" w:hAnsiTheme="minorEastAsia" w:cstheme="minorEastAsia" w:hint="eastAsia"/>
          <w:color w:val="000000" w:themeColor="text1"/>
          <w:sz w:val="24"/>
          <w:u w:val="single"/>
        </w:rPr>
        <w:t xml:space="preserve">                           </w:t>
      </w:r>
      <w:r>
        <w:rPr>
          <w:rFonts w:asciiTheme="minorEastAsia" w:eastAsiaTheme="minorEastAsia" w:hAnsiTheme="minorEastAsia" w:cstheme="minorEastAsia" w:hint="eastAsia"/>
          <w:color w:val="000000" w:themeColor="text1"/>
          <w:sz w:val="24"/>
        </w:rPr>
        <w:t>（盖单位章）</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u w:val="single"/>
        </w:rPr>
      </w:pPr>
      <w:r>
        <w:rPr>
          <w:rFonts w:asciiTheme="minorEastAsia" w:eastAsiaTheme="minorEastAsia" w:hAnsiTheme="minorEastAsia" w:cstheme="minorEastAsia" w:hint="eastAsia"/>
          <w:color w:val="000000" w:themeColor="text1"/>
          <w:sz w:val="24"/>
        </w:rPr>
        <w:t>法定代表人：</w:t>
      </w:r>
      <w:r>
        <w:rPr>
          <w:rFonts w:asciiTheme="minorEastAsia" w:eastAsiaTheme="minorEastAsia" w:hAnsiTheme="minorEastAsia" w:cstheme="minorEastAsia" w:hint="eastAsia"/>
          <w:color w:val="000000" w:themeColor="text1"/>
          <w:sz w:val="24"/>
          <w:u w:val="single"/>
        </w:rPr>
        <w:t xml:space="preserve">                           </w:t>
      </w:r>
      <w:r>
        <w:rPr>
          <w:rFonts w:asciiTheme="minorEastAsia" w:eastAsiaTheme="minorEastAsia" w:hAnsiTheme="minorEastAsia" w:cstheme="minorEastAsia" w:hint="eastAsia"/>
          <w:color w:val="000000" w:themeColor="text1"/>
          <w:sz w:val="24"/>
        </w:rPr>
        <w:t>（签    字）</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u w:val="single"/>
        </w:rPr>
      </w:pPr>
      <w:r>
        <w:rPr>
          <w:rFonts w:asciiTheme="minorEastAsia" w:eastAsiaTheme="minorEastAsia" w:hAnsiTheme="minorEastAsia" w:cstheme="minorEastAsia" w:hint="eastAsia"/>
          <w:color w:val="000000" w:themeColor="text1"/>
          <w:sz w:val="24"/>
        </w:rPr>
        <w:t>身份证号码：</w:t>
      </w:r>
      <w:r>
        <w:rPr>
          <w:rFonts w:asciiTheme="minorEastAsia" w:eastAsiaTheme="minorEastAsia" w:hAnsiTheme="minorEastAsia" w:cstheme="minorEastAsia" w:hint="eastAsia"/>
          <w:color w:val="000000" w:themeColor="text1"/>
          <w:sz w:val="24"/>
          <w:u w:val="single"/>
        </w:rPr>
        <w:t xml:space="preserve">                            </w:t>
      </w:r>
      <w:r>
        <w:rPr>
          <w:rFonts w:asciiTheme="minorEastAsia" w:eastAsiaTheme="minorEastAsia" w:hAnsiTheme="minorEastAsia" w:cstheme="minorEastAsia" w:hint="eastAsia"/>
          <w:color w:val="000000" w:themeColor="text1"/>
          <w:sz w:val="24"/>
        </w:rPr>
        <w:t xml:space="preserve">       </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u w:val="single"/>
        </w:rPr>
      </w:pPr>
      <w:r>
        <w:rPr>
          <w:rFonts w:asciiTheme="minorEastAsia" w:eastAsiaTheme="minorEastAsia" w:hAnsiTheme="minorEastAsia" w:cstheme="minorEastAsia" w:hint="eastAsia"/>
          <w:color w:val="000000" w:themeColor="text1"/>
          <w:sz w:val="24"/>
        </w:rPr>
        <w:t>委托代理人：</w:t>
      </w:r>
      <w:r>
        <w:rPr>
          <w:rFonts w:asciiTheme="minorEastAsia" w:eastAsiaTheme="minorEastAsia" w:hAnsiTheme="minorEastAsia" w:cstheme="minorEastAsia" w:hint="eastAsia"/>
          <w:color w:val="000000" w:themeColor="text1"/>
          <w:sz w:val="24"/>
          <w:u w:val="single"/>
        </w:rPr>
        <w:t xml:space="preserve">                            </w:t>
      </w:r>
      <w:r>
        <w:rPr>
          <w:rFonts w:asciiTheme="minorEastAsia" w:eastAsiaTheme="minorEastAsia" w:hAnsiTheme="minorEastAsia" w:cstheme="minorEastAsia" w:hint="eastAsia"/>
          <w:color w:val="000000" w:themeColor="text1"/>
          <w:sz w:val="24"/>
        </w:rPr>
        <w:t>（签   字）</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u w:val="single"/>
        </w:rPr>
      </w:pPr>
      <w:r>
        <w:rPr>
          <w:rFonts w:asciiTheme="minorEastAsia" w:eastAsiaTheme="minorEastAsia" w:hAnsiTheme="minorEastAsia" w:cstheme="minorEastAsia" w:hint="eastAsia"/>
          <w:color w:val="000000" w:themeColor="text1"/>
          <w:sz w:val="24"/>
        </w:rPr>
        <w:t>身份证号码：</w:t>
      </w:r>
      <w:r>
        <w:rPr>
          <w:rFonts w:asciiTheme="minorEastAsia" w:eastAsiaTheme="minorEastAsia" w:hAnsiTheme="minorEastAsia" w:cstheme="minorEastAsia" w:hint="eastAsia"/>
          <w:color w:val="000000" w:themeColor="text1"/>
          <w:sz w:val="24"/>
          <w:u w:val="single"/>
        </w:rPr>
        <w:t xml:space="preserve">                             </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u w:val="single"/>
        </w:rPr>
      </w:pPr>
      <w:r>
        <w:rPr>
          <w:rFonts w:asciiTheme="minorEastAsia" w:eastAsiaTheme="minorEastAsia" w:hAnsiTheme="minorEastAsia" w:cstheme="minorEastAsia" w:hint="eastAsia"/>
          <w:color w:val="000000" w:themeColor="text1"/>
          <w:sz w:val="24"/>
          <w:u w:val="single"/>
        </w:rPr>
        <w:t xml:space="preserve">       </w:t>
      </w:r>
      <w:r>
        <w:rPr>
          <w:rFonts w:asciiTheme="minorEastAsia" w:eastAsiaTheme="minorEastAsia" w:hAnsiTheme="minorEastAsia" w:cstheme="minorEastAsia" w:hint="eastAsia"/>
          <w:color w:val="000000" w:themeColor="text1"/>
          <w:sz w:val="24"/>
        </w:rPr>
        <w:t>年</w:t>
      </w:r>
      <w:r>
        <w:rPr>
          <w:rFonts w:asciiTheme="minorEastAsia" w:eastAsiaTheme="minorEastAsia" w:hAnsiTheme="minorEastAsia" w:cstheme="minorEastAsia" w:hint="eastAsia"/>
          <w:color w:val="000000" w:themeColor="text1"/>
          <w:sz w:val="24"/>
          <w:u w:val="single"/>
        </w:rPr>
        <w:t xml:space="preserve">    </w:t>
      </w:r>
      <w:r>
        <w:rPr>
          <w:rFonts w:asciiTheme="minorEastAsia" w:eastAsiaTheme="minorEastAsia" w:hAnsiTheme="minorEastAsia" w:cstheme="minorEastAsia" w:hint="eastAsia"/>
          <w:color w:val="000000" w:themeColor="text1"/>
          <w:sz w:val="24"/>
        </w:rPr>
        <w:t>月</w:t>
      </w:r>
      <w:r>
        <w:rPr>
          <w:rFonts w:asciiTheme="minorEastAsia" w:eastAsiaTheme="minorEastAsia" w:hAnsiTheme="minorEastAsia" w:cstheme="minorEastAsia" w:hint="eastAsia"/>
          <w:color w:val="000000" w:themeColor="text1"/>
          <w:sz w:val="24"/>
          <w:u w:val="single"/>
        </w:rPr>
        <w:t xml:space="preserve">    </w:t>
      </w:r>
      <w:r>
        <w:rPr>
          <w:rFonts w:asciiTheme="minorEastAsia" w:eastAsiaTheme="minorEastAsia" w:hAnsiTheme="minorEastAsia" w:cstheme="minorEastAsia" w:hint="eastAsia"/>
          <w:color w:val="000000" w:themeColor="text1"/>
          <w:sz w:val="24"/>
        </w:rPr>
        <w:t>日</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注：</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1.本授权委托书后需附的法定代表人身份证明格式见前页《法定代表人身份证明》；</w:t>
      </w:r>
    </w:p>
    <w:p w:rsidR="00DC4D44" w:rsidRDefault="00D449F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2.法定代表人和委托代理人必须在授权书上亲笔签名，不得使用电子印章、签名章或其他电子制版签名；</w:t>
      </w:r>
    </w:p>
    <w:p w:rsidR="00DC4D44" w:rsidRDefault="00DC4D4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rPr>
      </w:pPr>
    </w:p>
    <w:p w:rsidR="00DC4D44" w:rsidRDefault="00DC4D4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rPr>
      </w:pPr>
    </w:p>
    <w:p w:rsidR="00DC4D44" w:rsidRDefault="00DC4D44">
      <w:pPr>
        <w:pStyle w:val="aa"/>
        <w:rPr>
          <w:rFonts w:asciiTheme="minorEastAsia" w:eastAsiaTheme="minorEastAsia" w:hAnsiTheme="minorEastAsia" w:cstheme="minorEastAsia"/>
          <w:color w:val="000000" w:themeColor="text1"/>
          <w:sz w:val="24"/>
          <w:szCs w:val="24"/>
        </w:rPr>
      </w:pPr>
    </w:p>
    <w:p w:rsidR="00DC4D44" w:rsidRDefault="00DC4D44">
      <w:pPr>
        <w:pStyle w:val="aa"/>
        <w:rPr>
          <w:rFonts w:asciiTheme="minorEastAsia" w:eastAsiaTheme="minorEastAsia" w:hAnsiTheme="minorEastAsia" w:cstheme="minorEastAsia"/>
          <w:color w:val="000000" w:themeColor="text1"/>
          <w:sz w:val="24"/>
          <w:szCs w:val="24"/>
        </w:rPr>
      </w:pPr>
    </w:p>
    <w:p w:rsidR="00DC4D44" w:rsidRDefault="00DC4D44">
      <w:pPr>
        <w:pStyle w:val="aa"/>
        <w:rPr>
          <w:rFonts w:asciiTheme="minorEastAsia" w:eastAsiaTheme="minorEastAsia" w:hAnsiTheme="minorEastAsia" w:cstheme="minorEastAsia"/>
          <w:color w:val="000000" w:themeColor="text1"/>
          <w:sz w:val="24"/>
          <w:szCs w:val="24"/>
        </w:rPr>
      </w:pPr>
    </w:p>
    <w:p w:rsidR="00DC4D44" w:rsidRDefault="00DC4D44">
      <w:pPr>
        <w:pStyle w:val="aa"/>
        <w:rPr>
          <w:rFonts w:asciiTheme="minorEastAsia" w:eastAsiaTheme="minorEastAsia" w:hAnsiTheme="minorEastAsia" w:cstheme="minorEastAsia"/>
          <w:color w:val="000000" w:themeColor="text1"/>
          <w:sz w:val="24"/>
          <w:szCs w:val="24"/>
        </w:rPr>
      </w:pPr>
    </w:p>
    <w:p w:rsidR="00DC4D44" w:rsidRDefault="00DC4D44">
      <w:pPr>
        <w:pStyle w:val="aa"/>
        <w:rPr>
          <w:rFonts w:asciiTheme="minorEastAsia" w:eastAsiaTheme="minorEastAsia" w:hAnsiTheme="minorEastAsia" w:cstheme="minorEastAsia"/>
          <w:color w:val="000000" w:themeColor="text1"/>
          <w:sz w:val="24"/>
          <w:szCs w:val="24"/>
        </w:rPr>
      </w:pPr>
    </w:p>
    <w:p w:rsidR="00DC4D44" w:rsidRDefault="00DC4D44">
      <w:pPr>
        <w:pStyle w:val="aa"/>
        <w:rPr>
          <w:rFonts w:asciiTheme="minorEastAsia" w:eastAsiaTheme="minorEastAsia" w:hAnsiTheme="minorEastAsia" w:cstheme="minorEastAsia"/>
          <w:color w:val="000000" w:themeColor="text1"/>
          <w:sz w:val="24"/>
          <w:szCs w:val="24"/>
        </w:rPr>
      </w:pPr>
    </w:p>
    <w:p w:rsidR="00DC4D44" w:rsidRDefault="00DC4D44">
      <w:pPr>
        <w:widowControl/>
        <w:adjustRightInd w:val="0"/>
        <w:snapToGrid w:val="0"/>
        <w:spacing w:line="360" w:lineRule="auto"/>
        <w:ind w:firstLineChars="200" w:firstLine="480"/>
        <w:jc w:val="left"/>
        <w:rPr>
          <w:rFonts w:asciiTheme="minorEastAsia" w:eastAsiaTheme="minorEastAsia" w:hAnsiTheme="minorEastAsia" w:cstheme="minorEastAsia"/>
          <w:color w:val="000000" w:themeColor="text1"/>
          <w:sz w:val="24"/>
        </w:rPr>
      </w:pPr>
    </w:p>
    <w:p w:rsidR="00DC4D44" w:rsidRDefault="00D449F4">
      <w:pPr>
        <w:widowControl/>
        <w:adjustRightInd w:val="0"/>
        <w:snapToGrid w:val="0"/>
        <w:spacing w:line="360" w:lineRule="auto"/>
        <w:ind w:firstLineChars="200" w:firstLine="562"/>
        <w:jc w:val="center"/>
        <w:rPr>
          <w:rFonts w:asciiTheme="minorEastAsia" w:eastAsiaTheme="minorEastAsia" w:hAnsiTheme="minorEastAsia" w:cstheme="minorEastAsia"/>
          <w:b/>
          <w:bCs/>
          <w:color w:val="000000" w:themeColor="text1"/>
          <w:sz w:val="28"/>
          <w:szCs w:val="28"/>
        </w:rPr>
      </w:pPr>
      <w:r>
        <w:rPr>
          <w:rFonts w:asciiTheme="minorEastAsia" w:eastAsiaTheme="minorEastAsia" w:hAnsiTheme="minorEastAsia" w:cstheme="minorEastAsia" w:hint="eastAsia"/>
          <w:b/>
          <w:bCs/>
          <w:color w:val="000000" w:themeColor="text1"/>
          <w:sz w:val="28"/>
          <w:szCs w:val="28"/>
        </w:rPr>
        <w:t>（法定代表人身份证扫描件）</w:t>
      </w:r>
    </w:p>
    <w:p w:rsidR="00DC4D44" w:rsidRDefault="00DC4D44">
      <w:pPr>
        <w:widowControl/>
        <w:adjustRightInd w:val="0"/>
        <w:snapToGrid w:val="0"/>
        <w:spacing w:line="360" w:lineRule="auto"/>
        <w:ind w:firstLineChars="200" w:firstLine="562"/>
        <w:jc w:val="center"/>
        <w:rPr>
          <w:rFonts w:asciiTheme="minorEastAsia" w:eastAsiaTheme="minorEastAsia" w:hAnsiTheme="minorEastAsia" w:cstheme="minorEastAsia"/>
          <w:b/>
          <w:bCs/>
          <w:color w:val="000000" w:themeColor="text1"/>
          <w:sz w:val="28"/>
          <w:szCs w:val="28"/>
        </w:rPr>
      </w:pPr>
    </w:p>
    <w:p w:rsidR="00DC4D44" w:rsidRDefault="00DC4D44">
      <w:pPr>
        <w:widowControl/>
        <w:adjustRightInd w:val="0"/>
        <w:snapToGrid w:val="0"/>
        <w:spacing w:line="360" w:lineRule="auto"/>
        <w:ind w:firstLineChars="200" w:firstLine="562"/>
        <w:jc w:val="center"/>
        <w:rPr>
          <w:rFonts w:asciiTheme="minorEastAsia" w:eastAsiaTheme="minorEastAsia" w:hAnsiTheme="minorEastAsia" w:cstheme="minorEastAsia"/>
          <w:b/>
          <w:bCs/>
          <w:color w:val="000000" w:themeColor="text1"/>
          <w:sz w:val="28"/>
          <w:szCs w:val="28"/>
        </w:rPr>
      </w:pPr>
    </w:p>
    <w:p w:rsidR="00DC4D44" w:rsidRDefault="00DC4D44">
      <w:pPr>
        <w:widowControl/>
        <w:adjustRightInd w:val="0"/>
        <w:snapToGrid w:val="0"/>
        <w:spacing w:line="360" w:lineRule="auto"/>
        <w:ind w:firstLineChars="200" w:firstLine="562"/>
        <w:jc w:val="center"/>
        <w:rPr>
          <w:rFonts w:asciiTheme="minorEastAsia" w:eastAsiaTheme="minorEastAsia" w:hAnsiTheme="minorEastAsia" w:cstheme="minorEastAsia"/>
          <w:b/>
          <w:bCs/>
          <w:color w:val="000000" w:themeColor="text1"/>
          <w:sz w:val="28"/>
          <w:szCs w:val="28"/>
        </w:rPr>
      </w:pPr>
    </w:p>
    <w:p w:rsidR="00DC4D44" w:rsidRDefault="00DC4D44">
      <w:pPr>
        <w:widowControl/>
        <w:adjustRightInd w:val="0"/>
        <w:snapToGrid w:val="0"/>
        <w:spacing w:line="360" w:lineRule="auto"/>
        <w:ind w:firstLineChars="200" w:firstLine="562"/>
        <w:jc w:val="center"/>
        <w:rPr>
          <w:rFonts w:asciiTheme="minorEastAsia" w:eastAsiaTheme="minorEastAsia" w:hAnsiTheme="minorEastAsia" w:cstheme="minorEastAsia"/>
          <w:b/>
          <w:bCs/>
          <w:color w:val="000000" w:themeColor="text1"/>
          <w:sz w:val="28"/>
          <w:szCs w:val="28"/>
        </w:rPr>
      </w:pPr>
    </w:p>
    <w:p w:rsidR="00DC4D44" w:rsidRDefault="00DC4D44">
      <w:pPr>
        <w:widowControl/>
        <w:adjustRightInd w:val="0"/>
        <w:snapToGrid w:val="0"/>
        <w:spacing w:line="360" w:lineRule="auto"/>
        <w:ind w:firstLineChars="200" w:firstLine="562"/>
        <w:jc w:val="center"/>
        <w:rPr>
          <w:rFonts w:asciiTheme="minorEastAsia" w:eastAsiaTheme="minorEastAsia" w:hAnsiTheme="minorEastAsia" w:cstheme="minorEastAsia"/>
          <w:b/>
          <w:bCs/>
          <w:color w:val="000000" w:themeColor="text1"/>
          <w:sz w:val="28"/>
          <w:szCs w:val="28"/>
        </w:rPr>
      </w:pPr>
    </w:p>
    <w:p w:rsidR="00DC4D44" w:rsidRDefault="00DC4D44">
      <w:pPr>
        <w:widowControl/>
        <w:adjustRightInd w:val="0"/>
        <w:snapToGrid w:val="0"/>
        <w:spacing w:line="360" w:lineRule="auto"/>
        <w:ind w:firstLineChars="200" w:firstLine="562"/>
        <w:jc w:val="center"/>
        <w:rPr>
          <w:rFonts w:asciiTheme="minorEastAsia" w:eastAsiaTheme="minorEastAsia" w:hAnsiTheme="minorEastAsia" w:cstheme="minorEastAsia"/>
          <w:b/>
          <w:bCs/>
          <w:color w:val="000000" w:themeColor="text1"/>
          <w:sz w:val="28"/>
          <w:szCs w:val="28"/>
        </w:rPr>
      </w:pPr>
    </w:p>
    <w:p w:rsidR="00DC4D44" w:rsidRDefault="00DC4D44">
      <w:pPr>
        <w:widowControl/>
        <w:adjustRightInd w:val="0"/>
        <w:snapToGrid w:val="0"/>
        <w:spacing w:line="360" w:lineRule="auto"/>
        <w:ind w:firstLineChars="200" w:firstLine="562"/>
        <w:jc w:val="center"/>
        <w:rPr>
          <w:rFonts w:asciiTheme="minorEastAsia" w:eastAsiaTheme="minorEastAsia" w:hAnsiTheme="minorEastAsia" w:cstheme="minorEastAsia"/>
          <w:b/>
          <w:bCs/>
          <w:color w:val="000000" w:themeColor="text1"/>
          <w:sz w:val="28"/>
          <w:szCs w:val="28"/>
        </w:rPr>
      </w:pPr>
    </w:p>
    <w:p w:rsidR="00DC4D44" w:rsidRDefault="00DC4D44">
      <w:pPr>
        <w:widowControl/>
        <w:adjustRightInd w:val="0"/>
        <w:snapToGrid w:val="0"/>
        <w:spacing w:line="360" w:lineRule="auto"/>
        <w:ind w:firstLineChars="200" w:firstLine="562"/>
        <w:jc w:val="center"/>
        <w:rPr>
          <w:rFonts w:asciiTheme="minorEastAsia" w:eastAsiaTheme="minorEastAsia" w:hAnsiTheme="minorEastAsia" w:cstheme="minorEastAsia"/>
          <w:b/>
          <w:bCs/>
          <w:color w:val="000000" w:themeColor="text1"/>
          <w:sz w:val="28"/>
          <w:szCs w:val="28"/>
        </w:rPr>
      </w:pPr>
    </w:p>
    <w:p w:rsidR="00DC4D44" w:rsidRDefault="00DC4D44">
      <w:pPr>
        <w:widowControl/>
        <w:adjustRightInd w:val="0"/>
        <w:snapToGrid w:val="0"/>
        <w:spacing w:line="360" w:lineRule="auto"/>
        <w:ind w:firstLineChars="200" w:firstLine="562"/>
        <w:jc w:val="center"/>
        <w:rPr>
          <w:rFonts w:asciiTheme="minorEastAsia" w:eastAsiaTheme="minorEastAsia" w:hAnsiTheme="minorEastAsia" w:cstheme="minorEastAsia"/>
          <w:b/>
          <w:bCs/>
          <w:color w:val="000000" w:themeColor="text1"/>
          <w:sz w:val="28"/>
          <w:szCs w:val="28"/>
        </w:rPr>
      </w:pPr>
    </w:p>
    <w:p w:rsidR="00DC4D44" w:rsidRDefault="00DC4D44">
      <w:pPr>
        <w:widowControl/>
        <w:adjustRightInd w:val="0"/>
        <w:snapToGrid w:val="0"/>
        <w:spacing w:line="360" w:lineRule="auto"/>
        <w:ind w:firstLineChars="200" w:firstLine="562"/>
        <w:jc w:val="center"/>
        <w:rPr>
          <w:rFonts w:asciiTheme="minorEastAsia" w:eastAsiaTheme="minorEastAsia" w:hAnsiTheme="minorEastAsia" w:cstheme="minorEastAsia"/>
          <w:b/>
          <w:bCs/>
          <w:color w:val="000000" w:themeColor="text1"/>
          <w:sz w:val="28"/>
          <w:szCs w:val="28"/>
        </w:rPr>
      </w:pPr>
    </w:p>
    <w:p w:rsidR="00DC4D44" w:rsidRDefault="00DC4D44">
      <w:pPr>
        <w:widowControl/>
        <w:adjustRightInd w:val="0"/>
        <w:snapToGrid w:val="0"/>
        <w:spacing w:line="360" w:lineRule="auto"/>
        <w:ind w:firstLineChars="200" w:firstLine="562"/>
        <w:jc w:val="center"/>
        <w:rPr>
          <w:rFonts w:asciiTheme="minorEastAsia" w:eastAsiaTheme="minorEastAsia" w:hAnsiTheme="minorEastAsia" w:cstheme="minorEastAsia"/>
          <w:b/>
          <w:bCs/>
          <w:color w:val="000000" w:themeColor="text1"/>
          <w:sz w:val="28"/>
          <w:szCs w:val="28"/>
        </w:rPr>
      </w:pPr>
    </w:p>
    <w:p w:rsidR="00DC4D44" w:rsidRDefault="00D449F4">
      <w:pPr>
        <w:widowControl/>
        <w:adjustRightInd w:val="0"/>
        <w:snapToGrid w:val="0"/>
        <w:spacing w:line="360" w:lineRule="auto"/>
        <w:ind w:firstLineChars="200" w:firstLine="562"/>
        <w:jc w:val="center"/>
        <w:rPr>
          <w:rFonts w:asciiTheme="minorEastAsia" w:eastAsiaTheme="minorEastAsia" w:hAnsiTheme="minorEastAsia" w:cstheme="minorEastAsia"/>
          <w:b/>
          <w:bCs/>
          <w:color w:val="000000" w:themeColor="text1"/>
          <w:sz w:val="28"/>
          <w:szCs w:val="28"/>
        </w:rPr>
      </w:pPr>
      <w:r>
        <w:rPr>
          <w:rFonts w:asciiTheme="minorEastAsia" w:eastAsiaTheme="minorEastAsia" w:hAnsiTheme="minorEastAsia" w:cstheme="minorEastAsia" w:hint="eastAsia"/>
          <w:b/>
          <w:bCs/>
          <w:color w:val="000000" w:themeColor="text1"/>
          <w:sz w:val="28"/>
          <w:szCs w:val="28"/>
        </w:rPr>
        <w:t>（被授权委托人身份证扫描件）</w:t>
      </w:r>
    </w:p>
    <w:p w:rsidR="00DC4D44" w:rsidRDefault="00DC4D44">
      <w:pPr>
        <w:widowControl/>
        <w:adjustRightInd w:val="0"/>
        <w:snapToGrid w:val="0"/>
        <w:spacing w:line="360" w:lineRule="auto"/>
        <w:ind w:firstLineChars="200" w:firstLine="420"/>
        <w:jc w:val="left"/>
        <w:rPr>
          <w:rFonts w:asciiTheme="minorEastAsia" w:eastAsiaTheme="minorEastAsia" w:hAnsiTheme="minorEastAsia" w:cstheme="minorEastAsia"/>
          <w:color w:val="000000" w:themeColor="text1"/>
        </w:rPr>
      </w:pPr>
    </w:p>
    <w:p w:rsidR="00DC4D44" w:rsidRDefault="00DC4D44">
      <w:pPr>
        <w:widowControl/>
        <w:adjustRightInd w:val="0"/>
        <w:snapToGrid w:val="0"/>
        <w:spacing w:line="360" w:lineRule="auto"/>
        <w:ind w:firstLineChars="200" w:firstLine="420"/>
        <w:jc w:val="left"/>
        <w:rPr>
          <w:rFonts w:asciiTheme="minorEastAsia" w:eastAsiaTheme="minorEastAsia" w:hAnsiTheme="minorEastAsia"/>
          <w:color w:val="000000" w:themeColor="text1"/>
        </w:rPr>
      </w:pPr>
    </w:p>
    <w:p w:rsidR="00DC4D44" w:rsidRDefault="00DC4D44">
      <w:pPr>
        <w:widowControl/>
        <w:adjustRightInd w:val="0"/>
        <w:snapToGrid w:val="0"/>
        <w:spacing w:line="360" w:lineRule="auto"/>
        <w:ind w:firstLineChars="200" w:firstLine="420"/>
        <w:jc w:val="left"/>
        <w:rPr>
          <w:rFonts w:asciiTheme="minorEastAsia" w:eastAsiaTheme="minorEastAsia" w:hAnsiTheme="minorEastAsia"/>
          <w:color w:val="000000" w:themeColor="text1"/>
        </w:rPr>
      </w:pPr>
    </w:p>
    <w:p w:rsidR="00DC4D44" w:rsidRDefault="00DC4D44">
      <w:pPr>
        <w:widowControl/>
        <w:adjustRightInd w:val="0"/>
        <w:snapToGrid w:val="0"/>
        <w:spacing w:line="360" w:lineRule="auto"/>
        <w:ind w:firstLineChars="200" w:firstLine="420"/>
        <w:jc w:val="left"/>
        <w:rPr>
          <w:rFonts w:asciiTheme="minorEastAsia" w:eastAsiaTheme="minorEastAsia" w:hAnsiTheme="minorEastAsia"/>
          <w:color w:val="000000" w:themeColor="text1"/>
        </w:rPr>
      </w:pPr>
    </w:p>
    <w:p w:rsidR="00DC4D44" w:rsidRDefault="00DC4D44">
      <w:pPr>
        <w:widowControl/>
        <w:adjustRightInd w:val="0"/>
        <w:snapToGrid w:val="0"/>
        <w:spacing w:line="360" w:lineRule="auto"/>
        <w:ind w:firstLineChars="200" w:firstLine="420"/>
        <w:jc w:val="left"/>
        <w:rPr>
          <w:rFonts w:asciiTheme="minorEastAsia" w:eastAsiaTheme="minorEastAsia" w:hAnsiTheme="minorEastAsia"/>
          <w:color w:val="000000" w:themeColor="text1"/>
        </w:rPr>
      </w:pPr>
    </w:p>
    <w:p w:rsidR="00DC4D44" w:rsidRDefault="00DC4D44">
      <w:pPr>
        <w:widowControl/>
        <w:adjustRightInd w:val="0"/>
        <w:snapToGrid w:val="0"/>
        <w:spacing w:afterLines="50" w:after="156" w:line="360" w:lineRule="auto"/>
        <w:ind w:firstLineChars="200" w:firstLine="420"/>
        <w:jc w:val="left"/>
        <w:rPr>
          <w:rFonts w:asciiTheme="minorEastAsia" w:eastAsiaTheme="minorEastAsia" w:hAnsiTheme="minorEastAsia"/>
          <w:color w:val="000000" w:themeColor="text1"/>
        </w:rPr>
      </w:pPr>
    </w:p>
    <w:p w:rsidR="00DC4D44" w:rsidRDefault="00DC4D44">
      <w:pPr>
        <w:widowControl/>
        <w:adjustRightInd w:val="0"/>
        <w:snapToGrid w:val="0"/>
        <w:spacing w:line="360" w:lineRule="auto"/>
        <w:ind w:firstLineChars="200" w:firstLine="420"/>
        <w:jc w:val="left"/>
        <w:rPr>
          <w:rFonts w:asciiTheme="minorEastAsia" w:eastAsiaTheme="minorEastAsia" w:hAnsiTheme="minorEastAsia"/>
          <w:color w:val="000000" w:themeColor="text1"/>
        </w:rPr>
      </w:pPr>
    </w:p>
    <w:p w:rsidR="00DC4D44" w:rsidRDefault="00DC4D44">
      <w:pPr>
        <w:widowControl/>
        <w:adjustRightInd w:val="0"/>
        <w:snapToGrid w:val="0"/>
        <w:spacing w:line="360" w:lineRule="auto"/>
        <w:ind w:firstLineChars="200" w:firstLine="420"/>
        <w:jc w:val="left"/>
        <w:rPr>
          <w:rFonts w:asciiTheme="minorEastAsia" w:eastAsiaTheme="minorEastAsia" w:hAnsiTheme="minorEastAsia"/>
          <w:color w:val="000000" w:themeColor="text1"/>
        </w:rPr>
      </w:pPr>
    </w:p>
    <w:p w:rsidR="00DC4D44" w:rsidRDefault="00DC4D44">
      <w:pPr>
        <w:widowControl/>
        <w:adjustRightInd w:val="0"/>
        <w:snapToGrid w:val="0"/>
        <w:spacing w:line="360" w:lineRule="auto"/>
        <w:ind w:firstLineChars="200" w:firstLine="420"/>
        <w:jc w:val="left"/>
        <w:rPr>
          <w:rFonts w:asciiTheme="minorEastAsia" w:eastAsiaTheme="minorEastAsia" w:hAnsiTheme="minorEastAsia"/>
          <w:color w:val="000000" w:themeColor="text1"/>
        </w:rPr>
      </w:pPr>
    </w:p>
    <w:p w:rsidR="00DC4D44" w:rsidRDefault="00DC4D44">
      <w:pPr>
        <w:widowControl/>
        <w:adjustRightInd w:val="0"/>
        <w:snapToGrid w:val="0"/>
        <w:spacing w:line="360" w:lineRule="auto"/>
        <w:ind w:firstLineChars="200" w:firstLine="420"/>
        <w:jc w:val="left"/>
        <w:rPr>
          <w:rFonts w:asciiTheme="minorEastAsia" w:eastAsiaTheme="minorEastAsia" w:hAnsiTheme="minorEastAsia"/>
          <w:color w:val="000000" w:themeColor="text1"/>
        </w:rPr>
      </w:pPr>
    </w:p>
    <w:p w:rsidR="00DC4D44" w:rsidRDefault="00DC4D44">
      <w:pPr>
        <w:pStyle w:val="aa"/>
        <w:rPr>
          <w:rFonts w:asciiTheme="minorEastAsia" w:eastAsiaTheme="minorEastAsia" w:hAnsiTheme="minorEastAsia"/>
          <w:color w:val="000000" w:themeColor="text1"/>
        </w:rPr>
      </w:pPr>
    </w:p>
    <w:p w:rsidR="00DC4D44" w:rsidRDefault="00DC4D44">
      <w:pPr>
        <w:pStyle w:val="aa"/>
        <w:rPr>
          <w:rFonts w:asciiTheme="minorEastAsia" w:eastAsiaTheme="minorEastAsia" w:hAnsiTheme="minorEastAsia"/>
          <w:color w:val="000000" w:themeColor="text1"/>
        </w:rPr>
      </w:pPr>
    </w:p>
    <w:p w:rsidR="00DC4D44" w:rsidRDefault="00DC4D44">
      <w:pPr>
        <w:pStyle w:val="aa"/>
        <w:rPr>
          <w:rFonts w:asciiTheme="minorEastAsia" w:eastAsiaTheme="minorEastAsia" w:hAnsiTheme="minorEastAsia"/>
          <w:color w:val="000000" w:themeColor="text1"/>
        </w:rPr>
      </w:pPr>
    </w:p>
    <w:p w:rsidR="00DC4D44" w:rsidRDefault="00DC4D44">
      <w:pPr>
        <w:pStyle w:val="aa"/>
        <w:rPr>
          <w:rFonts w:asciiTheme="minorEastAsia" w:eastAsiaTheme="minorEastAsia" w:hAnsiTheme="minorEastAsia"/>
          <w:color w:val="000000" w:themeColor="text1"/>
        </w:rPr>
      </w:pPr>
    </w:p>
    <w:p w:rsidR="00DC4D44" w:rsidRDefault="00DC4D44">
      <w:pPr>
        <w:pStyle w:val="aa"/>
        <w:rPr>
          <w:rFonts w:asciiTheme="minorEastAsia" w:eastAsiaTheme="minorEastAsia" w:hAnsiTheme="minorEastAsia"/>
          <w:color w:val="000000" w:themeColor="text1"/>
        </w:rPr>
      </w:pPr>
    </w:p>
    <w:p w:rsidR="00DC4D44" w:rsidRDefault="00DC4D44">
      <w:pPr>
        <w:pStyle w:val="aa"/>
        <w:rPr>
          <w:rFonts w:asciiTheme="minorEastAsia" w:eastAsiaTheme="minorEastAsia" w:hAnsiTheme="minorEastAsia"/>
          <w:color w:val="000000" w:themeColor="text1"/>
        </w:rPr>
      </w:pPr>
    </w:p>
    <w:p w:rsidR="00DC4D44" w:rsidRDefault="00DC4D44">
      <w:pPr>
        <w:pStyle w:val="aa"/>
        <w:rPr>
          <w:rFonts w:asciiTheme="minorEastAsia" w:eastAsiaTheme="minorEastAsia" w:hAnsiTheme="minorEastAsia"/>
          <w:color w:val="000000" w:themeColor="text1"/>
        </w:rPr>
      </w:pPr>
    </w:p>
    <w:p w:rsidR="00DC4D44" w:rsidRDefault="00DC4D44">
      <w:pPr>
        <w:pStyle w:val="aa"/>
        <w:rPr>
          <w:rFonts w:asciiTheme="minorEastAsia" w:eastAsiaTheme="minorEastAsia" w:hAnsiTheme="minorEastAsia"/>
          <w:color w:val="000000" w:themeColor="text1"/>
        </w:rPr>
      </w:pPr>
    </w:p>
    <w:p w:rsidR="00DC4D44" w:rsidRDefault="00DC4D44">
      <w:pPr>
        <w:pStyle w:val="aa"/>
        <w:rPr>
          <w:rFonts w:asciiTheme="minorEastAsia" w:eastAsiaTheme="minorEastAsia" w:hAnsiTheme="minorEastAsia"/>
          <w:color w:val="000000" w:themeColor="text1"/>
        </w:rPr>
      </w:pPr>
    </w:p>
    <w:p w:rsidR="00DC4D44" w:rsidRDefault="00D449F4">
      <w:pPr>
        <w:pStyle w:val="2"/>
        <w:pageBreakBefore/>
        <w:adjustRightInd w:val="0"/>
        <w:snapToGrid w:val="0"/>
        <w:spacing w:line="360" w:lineRule="auto"/>
        <w:ind w:left="602"/>
        <w:jc w:val="center"/>
        <w:rPr>
          <w:rFonts w:asciiTheme="minorEastAsia" w:eastAsiaTheme="minorEastAsia" w:hAnsiTheme="minorEastAsia" w:cstheme="minorEastAsia"/>
          <w:color w:val="000000" w:themeColor="text1"/>
          <w:sz w:val="30"/>
          <w:szCs w:val="30"/>
        </w:rPr>
      </w:pPr>
      <w:r>
        <w:rPr>
          <w:rFonts w:asciiTheme="minorEastAsia" w:eastAsiaTheme="minorEastAsia" w:hAnsiTheme="minorEastAsia" w:cstheme="minorEastAsia" w:hint="eastAsia"/>
          <w:color w:val="000000" w:themeColor="text1"/>
          <w:sz w:val="30"/>
          <w:szCs w:val="30"/>
        </w:rPr>
        <w:t>三、资格审查资料</w:t>
      </w:r>
    </w:p>
    <w:p w:rsidR="00DC4D44" w:rsidRDefault="00DC4D44">
      <w:pPr>
        <w:pStyle w:val="aa"/>
        <w:jc w:val="center"/>
        <w:rPr>
          <w:rFonts w:asciiTheme="minorEastAsia" w:eastAsiaTheme="minorEastAsia" w:hAnsiTheme="minorEastAsia" w:cstheme="minorEastAsia"/>
          <w:b/>
          <w:bCs/>
          <w:color w:val="000000" w:themeColor="text1"/>
          <w:sz w:val="30"/>
          <w:szCs w:val="30"/>
        </w:rPr>
      </w:pPr>
    </w:p>
    <w:p w:rsidR="00DC4D44" w:rsidRDefault="00D449F4">
      <w:pPr>
        <w:pStyle w:val="3"/>
        <w:rPr>
          <w:rFonts w:ascii="宋体" w:hAnsi="宋体"/>
          <w:b w:val="0"/>
          <w:bCs w:val="0"/>
          <w:sz w:val="28"/>
          <w:szCs w:val="28"/>
        </w:rPr>
      </w:pPr>
      <w:r>
        <w:rPr>
          <w:rFonts w:ascii="宋体" w:hAnsi="宋体" w:hint="eastAsia"/>
          <w:b w:val="0"/>
          <w:bCs w:val="0"/>
          <w:sz w:val="28"/>
          <w:szCs w:val="28"/>
        </w:rPr>
        <w:t>1、投标人基本情况</w:t>
      </w:r>
    </w:p>
    <w:tbl>
      <w:tblPr>
        <w:tblpPr w:leftFromText="180" w:rightFromText="180" w:vertAnchor="text" w:tblpXSpec="center" w:tblpY="1"/>
        <w:tblOverlap w:val="never"/>
        <w:tblW w:w="84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9"/>
        <w:gridCol w:w="1276"/>
        <w:gridCol w:w="1418"/>
        <w:gridCol w:w="567"/>
        <w:gridCol w:w="1701"/>
        <w:gridCol w:w="1909"/>
      </w:tblGrid>
      <w:tr w:rsidR="00DC4D44">
        <w:trPr>
          <w:trHeight w:val="567"/>
          <w:jc w:val="center"/>
        </w:trPr>
        <w:tc>
          <w:tcPr>
            <w:tcW w:w="1599" w:type="dxa"/>
            <w:vAlign w:val="center"/>
          </w:tcPr>
          <w:p w:rsidR="00DC4D44" w:rsidRDefault="00D449F4">
            <w:pPr>
              <w:widowControl/>
              <w:adjustRightInd w:val="0"/>
              <w:snapToGrid w:val="0"/>
              <w:jc w:val="center"/>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投标人名称</w:t>
            </w:r>
          </w:p>
        </w:tc>
        <w:tc>
          <w:tcPr>
            <w:tcW w:w="6871" w:type="dxa"/>
            <w:gridSpan w:val="5"/>
            <w:vAlign w:val="center"/>
          </w:tcPr>
          <w:p w:rsidR="00DC4D44" w:rsidRDefault="00DC4D44">
            <w:pPr>
              <w:widowControl/>
              <w:adjustRightInd w:val="0"/>
              <w:snapToGrid w:val="0"/>
              <w:jc w:val="center"/>
              <w:rPr>
                <w:rFonts w:asciiTheme="minorEastAsia" w:eastAsiaTheme="minorEastAsia" w:hAnsiTheme="minorEastAsia" w:cstheme="minorEastAsia"/>
                <w:color w:val="000000" w:themeColor="text1"/>
              </w:rPr>
            </w:pPr>
          </w:p>
        </w:tc>
      </w:tr>
      <w:tr w:rsidR="00DC4D44">
        <w:trPr>
          <w:trHeight w:val="567"/>
          <w:jc w:val="center"/>
        </w:trPr>
        <w:tc>
          <w:tcPr>
            <w:tcW w:w="1599" w:type="dxa"/>
            <w:vAlign w:val="center"/>
          </w:tcPr>
          <w:p w:rsidR="00DC4D44" w:rsidRDefault="00D449F4">
            <w:pPr>
              <w:widowControl/>
              <w:adjustRightInd w:val="0"/>
              <w:snapToGrid w:val="0"/>
              <w:jc w:val="center"/>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注册地址</w:t>
            </w:r>
          </w:p>
        </w:tc>
        <w:tc>
          <w:tcPr>
            <w:tcW w:w="6871" w:type="dxa"/>
            <w:gridSpan w:val="5"/>
            <w:vAlign w:val="center"/>
          </w:tcPr>
          <w:p w:rsidR="00DC4D44" w:rsidRDefault="00DC4D44">
            <w:pPr>
              <w:widowControl/>
              <w:adjustRightInd w:val="0"/>
              <w:snapToGrid w:val="0"/>
              <w:jc w:val="center"/>
              <w:rPr>
                <w:rFonts w:asciiTheme="minorEastAsia" w:eastAsiaTheme="minorEastAsia" w:hAnsiTheme="minorEastAsia" w:cstheme="minorEastAsia"/>
                <w:color w:val="000000" w:themeColor="text1"/>
              </w:rPr>
            </w:pPr>
          </w:p>
        </w:tc>
      </w:tr>
      <w:tr w:rsidR="00DC4D44">
        <w:trPr>
          <w:trHeight w:val="567"/>
          <w:jc w:val="center"/>
        </w:trPr>
        <w:tc>
          <w:tcPr>
            <w:tcW w:w="1599" w:type="dxa"/>
            <w:vMerge w:val="restart"/>
            <w:vAlign w:val="center"/>
          </w:tcPr>
          <w:p w:rsidR="00DC4D44" w:rsidRDefault="00D449F4">
            <w:pPr>
              <w:widowControl/>
              <w:adjustRightInd w:val="0"/>
              <w:snapToGrid w:val="0"/>
              <w:jc w:val="center"/>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联系方式</w:t>
            </w:r>
          </w:p>
        </w:tc>
        <w:tc>
          <w:tcPr>
            <w:tcW w:w="1276" w:type="dxa"/>
            <w:vAlign w:val="center"/>
          </w:tcPr>
          <w:p w:rsidR="00DC4D44" w:rsidRDefault="00D449F4">
            <w:pPr>
              <w:widowControl/>
              <w:adjustRightInd w:val="0"/>
              <w:snapToGrid w:val="0"/>
              <w:jc w:val="center"/>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联系人</w:t>
            </w:r>
          </w:p>
        </w:tc>
        <w:tc>
          <w:tcPr>
            <w:tcW w:w="1985" w:type="dxa"/>
            <w:gridSpan w:val="2"/>
            <w:vAlign w:val="center"/>
          </w:tcPr>
          <w:p w:rsidR="00DC4D44" w:rsidRDefault="00DC4D44">
            <w:pPr>
              <w:widowControl/>
              <w:adjustRightInd w:val="0"/>
              <w:snapToGrid w:val="0"/>
              <w:jc w:val="center"/>
              <w:rPr>
                <w:rFonts w:asciiTheme="minorEastAsia" w:eastAsiaTheme="minorEastAsia" w:hAnsiTheme="minorEastAsia" w:cstheme="minorEastAsia"/>
                <w:color w:val="000000" w:themeColor="text1"/>
              </w:rPr>
            </w:pPr>
          </w:p>
        </w:tc>
        <w:tc>
          <w:tcPr>
            <w:tcW w:w="1701" w:type="dxa"/>
            <w:vAlign w:val="center"/>
          </w:tcPr>
          <w:p w:rsidR="00DC4D44" w:rsidRDefault="00D449F4">
            <w:pPr>
              <w:widowControl/>
              <w:adjustRightInd w:val="0"/>
              <w:snapToGrid w:val="0"/>
              <w:jc w:val="center"/>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电话</w:t>
            </w:r>
          </w:p>
        </w:tc>
        <w:tc>
          <w:tcPr>
            <w:tcW w:w="1909" w:type="dxa"/>
            <w:vAlign w:val="center"/>
          </w:tcPr>
          <w:p w:rsidR="00DC4D44" w:rsidRDefault="00DC4D44">
            <w:pPr>
              <w:widowControl/>
              <w:adjustRightInd w:val="0"/>
              <w:snapToGrid w:val="0"/>
              <w:jc w:val="center"/>
              <w:rPr>
                <w:rFonts w:asciiTheme="minorEastAsia" w:eastAsiaTheme="minorEastAsia" w:hAnsiTheme="minorEastAsia" w:cstheme="minorEastAsia"/>
                <w:color w:val="000000" w:themeColor="text1"/>
              </w:rPr>
            </w:pPr>
          </w:p>
        </w:tc>
      </w:tr>
      <w:tr w:rsidR="00DC4D44">
        <w:trPr>
          <w:trHeight w:val="567"/>
          <w:jc w:val="center"/>
        </w:trPr>
        <w:tc>
          <w:tcPr>
            <w:tcW w:w="1599" w:type="dxa"/>
            <w:vMerge/>
            <w:vAlign w:val="center"/>
          </w:tcPr>
          <w:p w:rsidR="00DC4D44" w:rsidRDefault="00DC4D44">
            <w:pPr>
              <w:widowControl/>
              <w:adjustRightInd w:val="0"/>
              <w:snapToGrid w:val="0"/>
              <w:jc w:val="center"/>
              <w:rPr>
                <w:rFonts w:asciiTheme="minorEastAsia" w:eastAsiaTheme="minorEastAsia" w:hAnsiTheme="minorEastAsia" w:cstheme="minorEastAsia"/>
                <w:color w:val="000000" w:themeColor="text1"/>
              </w:rPr>
            </w:pPr>
          </w:p>
        </w:tc>
        <w:tc>
          <w:tcPr>
            <w:tcW w:w="1276" w:type="dxa"/>
            <w:vAlign w:val="center"/>
          </w:tcPr>
          <w:p w:rsidR="00DC4D44" w:rsidRDefault="00D449F4">
            <w:pPr>
              <w:widowControl/>
              <w:adjustRightInd w:val="0"/>
              <w:snapToGrid w:val="0"/>
              <w:jc w:val="center"/>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传真</w:t>
            </w:r>
          </w:p>
        </w:tc>
        <w:tc>
          <w:tcPr>
            <w:tcW w:w="1985" w:type="dxa"/>
            <w:gridSpan w:val="2"/>
            <w:vAlign w:val="center"/>
          </w:tcPr>
          <w:p w:rsidR="00DC4D44" w:rsidRDefault="00DC4D44">
            <w:pPr>
              <w:widowControl/>
              <w:adjustRightInd w:val="0"/>
              <w:snapToGrid w:val="0"/>
              <w:jc w:val="center"/>
              <w:rPr>
                <w:rFonts w:asciiTheme="minorEastAsia" w:eastAsiaTheme="minorEastAsia" w:hAnsiTheme="minorEastAsia" w:cstheme="minorEastAsia"/>
                <w:color w:val="000000" w:themeColor="text1"/>
              </w:rPr>
            </w:pPr>
          </w:p>
        </w:tc>
        <w:tc>
          <w:tcPr>
            <w:tcW w:w="1701" w:type="dxa"/>
            <w:vAlign w:val="center"/>
          </w:tcPr>
          <w:p w:rsidR="00DC4D44" w:rsidRDefault="00D449F4">
            <w:pPr>
              <w:widowControl/>
              <w:adjustRightInd w:val="0"/>
              <w:snapToGrid w:val="0"/>
              <w:jc w:val="center"/>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电子邮箱</w:t>
            </w:r>
          </w:p>
        </w:tc>
        <w:tc>
          <w:tcPr>
            <w:tcW w:w="1909" w:type="dxa"/>
            <w:vAlign w:val="center"/>
          </w:tcPr>
          <w:p w:rsidR="00DC4D44" w:rsidRDefault="00DC4D44">
            <w:pPr>
              <w:widowControl/>
              <w:adjustRightInd w:val="0"/>
              <w:snapToGrid w:val="0"/>
              <w:jc w:val="center"/>
              <w:rPr>
                <w:rFonts w:asciiTheme="minorEastAsia" w:eastAsiaTheme="minorEastAsia" w:hAnsiTheme="minorEastAsia" w:cstheme="minorEastAsia"/>
                <w:color w:val="000000" w:themeColor="text1"/>
              </w:rPr>
            </w:pPr>
          </w:p>
        </w:tc>
      </w:tr>
      <w:tr w:rsidR="00DC4D44">
        <w:trPr>
          <w:trHeight w:val="1134"/>
          <w:jc w:val="center"/>
        </w:trPr>
        <w:tc>
          <w:tcPr>
            <w:tcW w:w="1599" w:type="dxa"/>
            <w:vAlign w:val="center"/>
          </w:tcPr>
          <w:p w:rsidR="00DC4D44" w:rsidRDefault="00D449F4">
            <w:pPr>
              <w:widowControl/>
              <w:adjustRightInd w:val="0"/>
              <w:snapToGrid w:val="0"/>
              <w:jc w:val="center"/>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主要资质及有效年限</w:t>
            </w:r>
          </w:p>
        </w:tc>
        <w:tc>
          <w:tcPr>
            <w:tcW w:w="6871" w:type="dxa"/>
            <w:gridSpan w:val="5"/>
            <w:vAlign w:val="center"/>
          </w:tcPr>
          <w:p w:rsidR="00DC4D44" w:rsidRDefault="00DC4D44">
            <w:pPr>
              <w:widowControl/>
              <w:adjustRightInd w:val="0"/>
              <w:snapToGrid w:val="0"/>
              <w:jc w:val="center"/>
              <w:rPr>
                <w:rFonts w:asciiTheme="minorEastAsia" w:eastAsiaTheme="minorEastAsia" w:hAnsiTheme="minorEastAsia" w:cstheme="minorEastAsia"/>
                <w:color w:val="000000" w:themeColor="text1"/>
              </w:rPr>
            </w:pPr>
          </w:p>
        </w:tc>
      </w:tr>
      <w:tr w:rsidR="00DC4D44">
        <w:trPr>
          <w:trHeight w:val="567"/>
          <w:jc w:val="center"/>
        </w:trPr>
        <w:tc>
          <w:tcPr>
            <w:tcW w:w="1599" w:type="dxa"/>
            <w:vAlign w:val="center"/>
          </w:tcPr>
          <w:p w:rsidR="00DC4D44" w:rsidRDefault="00D449F4">
            <w:pPr>
              <w:widowControl/>
              <w:adjustRightInd w:val="0"/>
              <w:snapToGrid w:val="0"/>
              <w:jc w:val="center"/>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法人代表</w:t>
            </w:r>
          </w:p>
        </w:tc>
        <w:tc>
          <w:tcPr>
            <w:tcW w:w="2694" w:type="dxa"/>
            <w:gridSpan w:val="2"/>
            <w:vAlign w:val="center"/>
          </w:tcPr>
          <w:p w:rsidR="00DC4D44" w:rsidRDefault="00DC4D44">
            <w:pPr>
              <w:widowControl/>
              <w:adjustRightInd w:val="0"/>
              <w:snapToGrid w:val="0"/>
              <w:jc w:val="center"/>
              <w:rPr>
                <w:rFonts w:asciiTheme="minorEastAsia" w:eastAsiaTheme="minorEastAsia" w:hAnsiTheme="minorEastAsia" w:cstheme="minorEastAsia"/>
                <w:color w:val="000000" w:themeColor="text1"/>
              </w:rPr>
            </w:pPr>
          </w:p>
        </w:tc>
        <w:tc>
          <w:tcPr>
            <w:tcW w:w="2268" w:type="dxa"/>
            <w:gridSpan w:val="2"/>
            <w:vAlign w:val="center"/>
          </w:tcPr>
          <w:p w:rsidR="00DC4D44" w:rsidRDefault="00D449F4">
            <w:pPr>
              <w:widowControl/>
              <w:adjustRightInd w:val="0"/>
              <w:snapToGrid w:val="0"/>
              <w:jc w:val="center"/>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联系方式</w:t>
            </w:r>
          </w:p>
        </w:tc>
        <w:tc>
          <w:tcPr>
            <w:tcW w:w="1909" w:type="dxa"/>
            <w:vAlign w:val="center"/>
          </w:tcPr>
          <w:p w:rsidR="00DC4D44" w:rsidRDefault="00DC4D44">
            <w:pPr>
              <w:widowControl/>
              <w:adjustRightInd w:val="0"/>
              <w:snapToGrid w:val="0"/>
              <w:jc w:val="center"/>
              <w:rPr>
                <w:rFonts w:asciiTheme="minorEastAsia" w:eastAsiaTheme="minorEastAsia" w:hAnsiTheme="minorEastAsia" w:cstheme="minorEastAsia"/>
                <w:color w:val="000000" w:themeColor="text1"/>
              </w:rPr>
            </w:pPr>
          </w:p>
        </w:tc>
      </w:tr>
      <w:tr w:rsidR="00DC4D44">
        <w:trPr>
          <w:trHeight w:val="567"/>
          <w:jc w:val="center"/>
        </w:trPr>
        <w:tc>
          <w:tcPr>
            <w:tcW w:w="1599" w:type="dxa"/>
            <w:vAlign w:val="center"/>
          </w:tcPr>
          <w:p w:rsidR="00DC4D44" w:rsidRDefault="00D449F4">
            <w:pPr>
              <w:widowControl/>
              <w:adjustRightInd w:val="0"/>
              <w:snapToGrid w:val="0"/>
              <w:jc w:val="center"/>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kern w:val="0"/>
              </w:rPr>
              <w:t>营业执照号有效年限</w:t>
            </w:r>
          </w:p>
        </w:tc>
        <w:tc>
          <w:tcPr>
            <w:tcW w:w="2694" w:type="dxa"/>
            <w:gridSpan w:val="2"/>
            <w:vAlign w:val="center"/>
          </w:tcPr>
          <w:p w:rsidR="00DC4D44" w:rsidRDefault="00DC4D44">
            <w:pPr>
              <w:widowControl/>
              <w:adjustRightInd w:val="0"/>
              <w:snapToGrid w:val="0"/>
              <w:jc w:val="center"/>
              <w:rPr>
                <w:rFonts w:asciiTheme="minorEastAsia" w:eastAsiaTheme="minorEastAsia" w:hAnsiTheme="minorEastAsia" w:cstheme="minorEastAsia"/>
                <w:color w:val="000000" w:themeColor="text1"/>
              </w:rPr>
            </w:pPr>
          </w:p>
        </w:tc>
        <w:tc>
          <w:tcPr>
            <w:tcW w:w="2268" w:type="dxa"/>
            <w:gridSpan w:val="2"/>
            <w:vAlign w:val="center"/>
          </w:tcPr>
          <w:p w:rsidR="00DC4D44" w:rsidRDefault="00D449F4">
            <w:pPr>
              <w:widowControl/>
              <w:adjustRightInd w:val="0"/>
              <w:snapToGrid w:val="0"/>
              <w:jc w:val="center"/>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kern w:val="0"/>
              </w:rPr>
              <w:t>注册资金</w:t>
            </w:r>
          </w:p>
        </w:tc>
        <w:tc>
          <w:tcPr>
            <w:tcW w:w="1909" w:type="dxa"/>
            <w:vAlign w:val="center"/>
          </w:tcPr>
          <w:p w:rsidR="00DC4D44" w:rsidRDefault="00DC4D44">
            <w:pPr>
              <w:widowControl/>
              <w:adjustRightInd w:val="0"/>
              <w:snapToGrid w:val="0"/>
              <w:jc w:val="center"/>
              <w:rPr>
                <w:rFonts w:asciiTheme="minorEastAsia" w:eastAsiaTheme="minorEastAsia" w:hAnsiTheme="minorEastAsia" w:cstheme="minorEastAsia"/>
                <w:color w:val="000000" w:themeColor="text1"/>
              </w:rPr>
            </w:pPr>
          </w:p>
        </w:tc>
      </w:tr>
      <w:tr w:rsidR="00DC4D44">
        <w:trPr>
          <w:trHeight w:val="1701"/>
          <w:jc w:val="center"/>
        </w:trPr>
        <w:tc>
          <w:tcPr>
            <w:tcW w:w="1599" w:type="dxa"/>
            <w:vAlign w:val="center"/>
          </w:tcPr>
          <w:p w:rsidR="00DC4D44" w:rsidRDefault="00D449F4">
            <w:pPr>
              <w:widowControl/>
              <w:adjustRightInd w:val="0"/>
              <w:snapToGrid w:val="0"/>
              <w:jc w:val="center"/>
              <w:rPr>
                <w:rFonts w:asciiTheme="minorEastAsia" w:eastAsiaTheme="minorEastAsia" w:hAnsiTheme="minorEastAsia" w:cstheme="minorEastAsia"/>
                <w:color w:val="000000" w:themeColor="text1"/>
                <w:kern w:val="0"/>
              </w:rPr>
            </w:pPr>
            <w:r>
              <w:rPr>
                <w:rFonts w:asciiTheme="minorEastAsia" w:eastAsiaTheme="minorEastAsia" w:hAnsiTheme="minorEastAsia" w:cstheme="minorEastAsia" w:hint="eastAsia"/>
                <w:color w:val="000000" w:themeColor="text1"/>
                <w:kern w:val="0"/>
              </w:rPr>
              <w:t>经营范围</w:t>
            </w:r>
          </w:p>
        </w:tc>
        <w:tc>
          <w:tcPr>
            <w:tcW w:w="6871" w:type="dxa"/>
            <w:gridSpan w:val="5"/>
            <w:vAlign w:val="center"/>
          </w:tcPr>
          <w:p w:rsidR="00DC4D44" w:rsidRDefault="00DC4D44">
            <w:pPr>
              <w:widowControl/>
              <w:adjustRightInd w:val="0"/>
              <w:snapToGrid w:val="0"/>
              <w:jc w:val="center"/>
              <w:rPr>
                <w:rFonts w:asciiTheme="minorEastAsia" w:eastAsiaTheme="minorEastAsia" w:hAnsiTheme="minorEastAsia" w:cstheme="minorEastAsia"/>
                <w:color w:val="000000" w:themeColor="text1"/>
              </w:rPr>
            </w:pPr>
          </w:p>
        </w:tc>
      </w:tr>
      <w:tr w:rsidR="00DC4D44">
        <w:trPr>
          <w:trHeight w:val="567"/>
          <w:jc w:val="center"/>
        </w:trPr>
        <w:tc>
          <w:tcPr>
            <w:tcW w:w="1599" w:type="dxa"/>
            <w:vAlign w:val="center"/>
          </w:tcPr>
          <w:p w:rsidR="00DC4D44" w:rsidRDefault="00D449F4">
            <w:pPr>
              <w:widowControl/>
              <w:adjustRightInd w:val="0"/>
              <w:snapToGrid w:val="0"/>
              <w:jc w:val="center"/>
              <w:rPr>
                <w:rFonts w:asciiTheme="minorEastAsia" w:eastAsiaTheme="minorEastAsia" w:hAnsiTheme="minorEastAsia" w:cstheme="minorEastAsia"/>
                <w:color w:val="000000" w:themeColor="text1"/>
                <w:kern w:val="0"/>
              </w:rPr>
            </w:pPr>
            <w:r>
              <w:rPr>
                <w:rFonts w:asciiTheme="minorEastAsia" w:eastAsiaTheme="minorEastAsia" w:hAnsiTheme="minorEastAsia" w:cstheme="minorEastAsia" w:hint="eastAsia"/>
                <w:color w:val="000000" w:themeColor="text1"/>
                <w:kern w:val="0"/>
              </w:rPr>
              <w:t>备注</w:t>
            </w:r>
          </w:p>
        </w:tc>
        <w:tc>
          <w:tcPr>
            <w:tcW w:w="6871" w:type="dxa"/>
            <w:gridSpan w:val="5"/>
            <w:vAlign w:val="center"/>
          </w:tcPr>
          <w:p w:rsidR="00DC4D44" w:rsidRDefault="00DC4D44">
            <w:pPr>
              <w:widowControl/>
              <w:adjustRightInd w:val="0"/>
              <w:snapToGrid w:val="0"/>
              <w:jc w:val="center"/>
              <w:rPr>
                <w:rFonts w:asciiTheme="minorEastAsia" w:eastAsiaTheme="minorEastAsia" w:hAnsiTheme="minorEastAsia" w:cstheme="minorEastAsia"/>
                <w:color w:val="000000" w:themeColor="text1"/>
              </w:rPr>
            </w:pPr>
          </w:p>
        </w:tc>
      </w:tr>
    </w:tbl>
    <w:p w:rsidR="00DC4D44" w:rsidRDefault="00D449F4">
      <w:pPr>
        <w:widowControl/>
        <w:adjustRightInd w:val="0"/>
        <w:snapToGrid w:val="0"/>
        <w:jc w:val="left"/>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说明：</w:t>
      </w:r>
    </w:p>
    <w:p w:rsidR="00DC4D44" w:rsidRDefault="00D449F4">
      <w:pPr>
        <w:widowControl/>
        <w:adjustRightInd w:val="0"/>
        <w:snapToGrid w:val="0"/>
        <w:jc w:val="left"/>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在本表后应附： 企业简介（如有）、企业营业执照副本、企业资质证书副本（如有）的复印件、</w:t>
      </w:r>
      <w:r>
        <w:rPr>
          <w:rFonts w:asciiTheme="minorEastAsia" w:eastAsiaTheme="minorEastAsia" w:hAnsiTheme="minorEastAsia" w:cstheme="minorEastAsia" w:hint="eastAsia"/>
        </w:rPr>
        <w:t>基本账户开户许可证或基本账户信息表</w:t>
      </w:r>
      <w:r>
        <w:rPr>
          <w:rFonts w:asciiTheme="minorEastAsia" w:eastAsiaTheme="minorEastAsia" w:hAnsiTheme="minorEastAsia" w:cstheme="minorEastAsia" w:hint="eastAsia"/>
          <w:color w:val="000000" w:themeColor="text1"/>
        </w:rPr>
        <w:t>并加盖公章。</w:t>
      </w:r>
    </w:p>
    <w:p w:rsidR="00DC4D44" w:rsidRDefault="00DC4D44">
      <w:pPr>
        <w:pStyle w:val="a5"/>
        <w:adjustRightInd w:val="0"/>
        <w:snapToGrid w:val="0"/>
        <w:rPr>
          <w:rFonts w:asciiTheme="minorEastAsia" w:eastAsiaTheme="minorEastAsia" w:hAnsiTheme="minorEastAsia" w:cstheme="minorEastAsia"/>
          <w:color w:val="000000" w:themeColor="text1"/>
          <w:sz w:val="32"/>
          <w:szCs w:val="32"/>
        </w:rPr>
      </w:pPr>
    </w:p>
    <w:p w:rsidR="00DC4D44" w:rsidRDefault="00DC4D44">
      <w:pPr>
        <w:pStyle w:val="a5"/>
        <w:adjustRightInd w:val="0"/>
        <w:snapToGrid w:val="0"/>
        <w:rPr>
          <w:rFonts w:asciiTheme="minorEastAsia" w:eastAsiaTheme="minorEastAsia" w:hAnsiTheme="minorEastAsia" w:cstheme="minorEastAsia"/>
          <w:color w:val="000000" w:themeColor="text1"/>
          <w:sz w:val="32"/>
          <w:szCs w:val="32"/>
        </w:rPr>
      </w:pPr>
    </w:p>
    <w:p w:rsidR="00DC4D44" w:rsidRDefault="00DC4D44">
      <w:pPr>
        <w:pStyle w:val="a5"/>
        <w:adjustRightInd w:val="0"/>
        <w:snapToGrid w:val="0"/>
        <w:rPr>
          <w:rFonts w:asciiTheme="minorEastAsia" w:eastAsiaTheme="minorEastAsia" w:hAnsiTheme="minorEastAsia" w:cstheme="minorEastAsia"/>
          <w:color w:val="000000" w:themeColor="text1"/>
          <w:sz w:val="32"/>
          <w:szCs w:val="32"/>
        </w:rPr>
      </w:pPr>
    </w:p>
    <w:p w:rsidR="00DC4D44" w:rsidRDefault="00DC4D44">
      <w:pPr>
        <w:pStyle w:val="a5"/>
        <w:adjustRightInd w:val="0"/>
        <w:snapToGrid w:val="0"/>
        <w:rPr>
          <w:rFonts w:asciiTheme="minorEastAsia" w:eastAsiaTheme="minorEastAsia" w:hAnsiTheme="minorEastAsia" w:cstheme="minorEastAsia"/>
          <w:color w:val="000000" w:themeColor="text1"/>
          <w:sz w:val="32"/>
          <w:szCs w:val="32"/>
        </w:rPr>
      </w:pPr>
    </w:p>
    <w:p w:rsidR="00DC4D44" w:rsidRDefault="00DC4D44">
      <w:pPr>
        <w:pStyle w:val="a5"/>
        <w:adjustRightInd w:val="0"/>
        <w:snapToGrid w:val="0"/>
        <w:rPr>
          <w:rFonts w:asciiTheme="minorEastAsia" w:eastAsiaTheme="minorEastAsia" w:hAnsiTheme="minorEastAsia" w:cstheme="minorEastAsia"/>
          <w:color w:val="000000" w:themeColor="text1"/>
          <w:sz w:val="32"/>
          <w:szCs w:val="32"/>
        </w:rPr>
      </w:pPr>
    </w:p>
    <w:p w:rsidR="00DC4D44" w:rsidRDefault="00DC4D44">
      <w:pPr>
        <w:pStyle w:val="a5"/>
        <w:adjustRightInd w:val="0"/>
        <w:snapToGrid w:val="0"/>
        <w:rPr>
          <w:rFonts w:asciiTheme="minorEastAsia" w:eastAsiaTheme="minorEastAsia" w:hAnsiTheme="minorEastAsia" w:cstheme="minorEastAsia"/>
          <w:color w:val="000000" w:themeColor="text1"/>
          <w:sz w:val="32"/>
          <w:szCs w:val="32"/>
        </w:rPr>
      </w:pPr>
    </w:p>
    <w:p w:rsidR="00DC4D44" w:rsidRDefault="00DC4D44">
      <w:pPr>
        <w:pStyle w:val="aa"/>
        <w:rPr>
          <w:rFonts w:asciiTheme="minorEastAsia" w:eastAsiaTheme="minorEastAsia" w:hAnsiTheme="minorEastAsia"/>
          <w:color w:val="000000" w:themeColor="text1"/>
        </w:rPr>
      </w:pPr>
    </w:p>
    <w:p w:rsidR="00DC4D44" w:rsidRDefault="00D449F4">
      <w:pPr>
        <w:pStyle w:val="3"/>
        <w:rPr>
          <w:rFonts w:ascii="宋体" w:hAnsi="宋体"/>
          <w:b w:val="0"/>
          <w:bCs w:val="0"/>
          <w:sz w:val="28"/>
          <w:szCs w:val="28"/>
        </w:rPr>
      </w:pPr>
      <w:r>
        <w:rPr>
          <w:rFonts w:ascii="宋体" w:hAnsi="宋体" w:hint="eastAsia"/>
          <w:b w:val="0"/>
          <w:bCs w:val="0"/>
          <w:sz w:val="28"/>
          <w:szCs w:val="28"/>
        </w:rPr>
        <w:t>2、近五年完成的类似项目情况表</w:t>
      </w:r>
    </w:p>
    <w:tbl>
      <w:tblPr>
        <w:tblW w:w="81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5"/>
        <w:gridCol w:w="709"/>
        <w:gridCol w:w="4813"/>
        <w:gridCol w:w="1566"/>
      </w:tblGrid>
      <w:tr w:rsidR="00DC4D44">
        <w:trPr>
          <w:trHeight w:val="502"/>
          <w:jc w:val="center"/>
        </w:trPr>
        <w:tc>
          <w:tcPr>
            <w:tcW w:w="1065" w:type="dxa"/>
            <w:vAlign w:val="center"/>
          </w:tcPr>
          <w:p w:rsidR="00DC4D44" w:rsidRDefault="00D449F4">
            <w:pPr>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类别</w:t>
            </w:r>
          </w:p>
        </w:tc>
        <w:tc>
          <w:tcPr>
            <w:tcW w:w="709" w:type="dxa"/>
            <w:vAlign w:val="center"/>
          </w:tcPr>
          <w:p w:rsidR="00DC4D44" w:rsidRDefault="00D449F4">
            <w:pPr>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序号</w:t>
            </w:r>
          </w:p>
        </w:tc>
        <w:tc>
          <w:tcPr>
            <w:tcW w:w="4813" w:type="dxa"/>
            <w:vAlign w:val="center"/>
          </w:tcPr>
          <w:p w:rsidR="00DC4D44" w:rsidRDefault="00D449F4">
            <w:pPr>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项目名称</w:t>
            </w:r>
          </w:p>
        </w:tc>
        <w:tc>
          <w:tcPr>
            <w:tcW w:w="1566" w:type="dxa"/>
            <w:vAlign w:val="center"/>
          </w:tcPr>
          <w:p w:rsidR="00DC4D44" w:rsidRDefault="00D449F4">
            <w:pPr>
              <w:jc w:val="center"/>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合同签订时间</w:t>
            </w:r>
          </w:p>
        </w:tc>
      </w:tr>
      <w:tr w:rsidR="00DC4D44">
        <w:trPr>
          <w:trHeight w:val="900"/>
          <w:jc w:val="center"/>
        </w:trPr>
        <w:tc>
          <w:tcPr>
            <w:tcW w:w="1065" w:type="dxa"/>
          </w:tcPr>
          <w:p w:rsidR="00DC4D44" w:rsidRDefault="00DC4D44">
            <w:pPr>
              <w:jc w:val="center"/>
              <w:rPr>
                <w:rFonts w:asciiTheme="minorEastAsia" w:eastAsiaTheme="minorEastAsia" w:hAnsiTheme="minorEastAsia"/>
                <w:b/>
                <w:bCs/>
                <w:color w:val="000000" w:themeColor="text1"/>
              </w:rPr>
            </w:pPr>
          </w:p>
        </w:tc>
        <w:tc>
          <w:tcPr>
            <w:tcW w:w="709" w:type="dxa"/>
            <w:vAlign w:val="center"/>
          </w:tcPr>
          <w:p w:rsidR="00DC4D44" w:rsidRDefault="00DC4D44">
            <w:pPr>
              <w:jc w:val="center"/>
              <w:rPr>
                <w:rFonts w:asciiTheme="minorEastAsia" w:eastAsiaTheme="minorEastAsia" w:hAnsiTheme="minorEastAsia"/>
                <w:b/>
                <w:bCs/>
                <w:color w:val="000000" w:themeColor="text1"/>
              </w:rPr>
            </w:pPr>
          </w:p>
        </w:tc>
        <w:tc>
          <w:tcPr>
            <w:tcW w:w="4813" w:type="dxa"/>
            <w:vAlign w:val="center"/>
          </w:tcPr>
          <w:p w:rsidR="00DC4D44" w:rsidRDefault="00DC4D44">
            <w:pPr>
              <w:jc w:val="center"/>
              <w:rPr>
                <w:rFonts w:asciiTheme="minorEastAsia" w:eastAsiaTheme="minorEastAsia" w:hAnsiTheme="minorEastAsia"/>
                <w:b/>
                <w:bCs/>
                <w:color w:val="000000" w:themeColor="text1"/>
              </w:rPr>
            </w:pPr>
          </w:p>
        </w:tc>
        <w:tc>
          <w:tcPr>
            <w:tcW w:w="1566" w:type="dxa"/>
            <w:vAlign w:val="center"/>
          </w:tcPr>
          <w:p w:rsidR="00DC4D44" w:rsidRDefault="00DC4D44">
            <w:pPr>
              <w:jc w:val="center"/>
              <w:rPr>
                <w:rFonts w:asciiTheme="minorEastAsia" w:eastAsiaTheme="minorEastAsia" w:hAnsiTheme="minorEastAsia"/>
                <w:b/>
                <w:bCs/>
                <w:color w:val="000000" w:themeColor="text1"/>
              </w:rPr>
            </w:pPr>
          </w:p>
        </w:tc>
      </w:tr>
      <w:tr w:rsidR="00DC4D44">
        <w:trPr>
          <w:trHeight w:val="900"/>
          <w:jc w:val="center"/>
        </w:trPr>
        <w:tc>
          <w:tcPr>
            <w:tcW w:w="1065" w:type="dxa"/>
          </w:tcPr>
          <w:p w:rsidR="00DC4D44" w:rsidRDefault="00DC4D44">
            <w:pPr>
              <w:jc w:val="center"/>
              <w:rPr>
                <w:rFonts w:asciiTheme="minorEastAsia" w:eastAsiaTheme="minorEastAsia" w:hAnsiTheme="minorEastAsia"/>
                <w:b/>
                <w:bCs/>
                <w:color w:val="000000" w:themeColor="text1"/>
              </w:rPr>
            </w:pPr>
          </w:p>
        </w:tc>
        <w:tc>
          <w:tcPr>
            <w:tcW w:w="709" w:type="dxa"/>
            <w:vAlign w:val="center"/>
          </w:tcPr>
          <w:p w:rsidR="00DC4D44" w:rsidRDefault="00DC4D44">
            <w:pPr>
              <w:jc w:val="center"/>
              <w:rPr>
                <w:rFonts w:asciiTheme="minorEastAsia" w:eastAsiaTheme="minorEastAsia" w:hAnsiTheme="minorEastAsia"/>
                <w:b/>
                <w:bCs/>
                <w:color w:val="000000" w:themeColor="text1"/>
              </w:rPr>
            </w:pPr>
          </w:p>
        </w:tc>
        <w:tc>
          <w:tcPr>
            <w:tcW w:w="4813" w:type="dxa"/>
            <w:vAlign w:val="center"/>
          </w:tcPr>
          <w:p w:rsidR="00DC4D44" w:rsidRDefault="00DC4D44">
            <w:pPr>
              <w:jc w:val="center"/>
              <w:rPr>
                <w:rFonts w:asciiTheme="minorEastAsia" w:eastAsiaTheme="minorEastAsia" w:hAnsiTheme="minorEastAsia"/>
                <w:b/>
                <w:bCs/>
                <w:color w:val="000000" w:themeColor="text1"/>
              </w:rPr>
            </w:pPr>
          </w:p>
        </w:tc>
        <w:tc>
          <w:tcPr>
            <w:tcW w:w="1566" w:type="dxa"/>
            <w:vAlign w:val="center"/>
          </w:tcPr>
          <w:p w:rsidR="00DC4D44" w:rsidRDefault="00DC4D44">
            <w:pPr>
              <w:jc w:val="center"/>
              <w:rPr>
                <w:rFonts w:asciiTheme="minorEastAsia" w:eastAsiaTheme="minorEastAsia" w:hAnsiTheme="minorEastAsia"/>
                <w:b/>
                <w:bCs/>
                <w:color w:val="000000" w:themeColor="text1"/>
              </w:rPr>
            </w:pPr>
          </w:p>
        </w:tc>
      </w:tr>
      <w:tr w:rsidR="00DC4D44">
        <w:trPr>
          <w:trHeight w:val="900"/>
          <w:jc w:val="center"/>
        </w:trPr>
        <w:tc>
          <w:tcPr>
            <w:tcW w:w="1065" w:type="dxa"/>
          </w:tcPr>
          <w:p w:rsidR="00DC4D44" w:rsidRDefault="00DC4D44">
            <w:pPr>
              <w:jc w:val="center"/>
              <w:rPr>
                <w:rFonts w:asciiTheme="minorEastAsia" w:eastAsiaTheme="minorEastAsia" w:hAnsiTheme="minorEastAsia"/>
                <w:b/>
                <w:bCs/>
                <w:color w:val="000000" w:themeColor="text1"/>
              </w:rPr>
            </w:pPr>
          </w:p>
        </w:tc>
        <w:tc>
          <w:tcPr>
            <w:tcW w:w="709" w:type="dxa"/>
            <w:vAlign w:val="center"/>
          </w:tcPr>
          <w:p w:rsidR="00DC4D44" w:rsidRDefault="00DC4D44">
            <w:pPr>
              <w:jc w:val="center"/>
              <w:rPr>
                <w:rFonts w:asciiTheme="minorEastAsia" w:eastAsiaTheme="minorEastAsia" w:hAnsiTheme="minorEastAsia"/>
                <w:b/>
                <w:bCs/>
                <w:color w:val="000000" w:themeColor="text1"/>
              </w:rPr>
            </w:pPr>
          </w:p>
        </w:tc>
        <w:tc>
          <w:tcPr>
            <w:tcW w:w="4813" w:type="dxa"/>
            <w:vAlign w:val="center"/>
          </w:tcPr>
          <w:p w:rsidR="00DC4D44" w:rsidRDefault="00DC4D44">
            <w:pPr>
              <w:jc w:val="center"/>
              <w:rPr>
                <w:rFonts w:asciiTheme="minorEastAsia" w:eastAsiaTheme="minorEastAsia" w:hAnsiTheme="minorEastAsia"/>
                <w:b/>
                <w:bCs/>
                <w:color w:val="000000" w:themeColor="text1"/>
              </w:rPr>
            </w:pPr>
          </w:p>
        </w:tc>
        <w:tc>
          <w:tcPr>
            <w:tcW w:w="1566" w:type="dxa"/>
            <w:vAlign w:val="center"/>
          </w:tcPr>
          <w:p w:rsidR="00DC4D44" w:rsidRDefault="00DC4D44">
            <w:pPr>
              <w:jc w:val="center"/>
              <w:rPr>
                <w:rFonts w:asciiTheme="minorEastAsia" w:eastAsiaTheme="minorEastAsia" w:hAnsiTheme="minorEastAsia"/>
                <w:b/>
                <w:bCs/>
                <w:color w:val="000000" w:themeColor="text1"/>
              </w:rPr>
            </w:pPr>
          </w:p>
        </w:tc>
      </w:tr>
    </w:tbl>
    <w:p w:rsidR="00DC4D44" w:rsidRDefault="00D449F4">
      <w:pPr>
        <w:wordWrap w:val="0"/>
        <w:ind w:right="360"/>
        <w:rPr>
          <w:rFonts w:asciiTheme="minorEastAsia" w:eastAsiaTheme="minorEastAsia" w:hAnsiTheme="minorEastAsia"/>
          <w:color w:val="000000" w:themeColor="text1"/>
          <w:szCs w:val="28"/>
        </w:rPr>
      </w:pPr>
      <w:r>
        <w:rPr>
          <w:rFonts w:asciiTheme="minorEastAsia" w:eastAsiaTheme="minorEastAsia" w:hAnsiTheme="minorEastAsia" w:hint="eastAsia"/>
          <w:color w:val="000000" w:themeColor="text1"/>
          <w:szCs w:val="28"/>
        </w:rPr>
        <w:t>注：按投标人须知6</w:t>
      </w:r>
      <w:r>
        <w:rPr>
          <w:rFonts w:asciiTheme="minorEastAsia" w:eastAsiaTheme="minorEastAsia" w:hAnsiTheme="minorEastAsia"/>
          <w:color w:val="000000" w:themeColor="text1"/>
          <w:szCs w:val="28"/>
        </w:rPr>
        <w:t>.2</w:t>
      </w:r>
      <w:r>
        <w:rPr>
          <w:rFonts w:asciiTheme="minorEastAsia" w:eastAsiaTheme="minorEastAsia" w:hAnsiTheme="minorEastAsia" w:hint="eastAsia"/>
          <w:color w:val="000000" w:themeColor="text1"/>
          <w:szCs w:val="28"/>
        </w:rPr>
        <w:t>要求提供相关资料文件并加盖公章。</w:t>
      </w:r>
    </w:p>
    <w:p w:rsidR="00DC4D44" w:rsidRDefault="00DC4D44">
      <w:pPr>
        <w:spacing w:line="500" w:lineRule="exact"/>
        <w:jc w:val="left"/>
        <w:rPr>
          <w:rFonts w:asciiTheme="minorEastAsia" w:eastAsiaTheme="minorEastAsia" w:hAnsiTheme="minorEastAsia"/>
          <w:color w:val="000000" w:themeColor="text1"/>
          <w:sz w:val="24"/>
        </w:rPr>
      </w:pPr>
    </w:p>
    <w:p w:rsidR="00DC4D44" w:rsidRDefault="00DC4D44">
      <w:pPr>
        <w:spacing w:line="500" w:lineRule="exact"/>
        <w:jc w:val="left"/>
        <w:rPr>
          <w:rFonts w:asciiTheme="minorEastAsia" w:eastAsiaTheme="minorEastAsia" w:hAnsiTheme="minorEastAsia"/>
          <w:color w:val="000000" w:themeColor="text1"/>
          <w:sz w:val="24"/>
        </w:rPr>
      </w:pPr>
    </w:p>
    <w:p w:rsidR="00DC4D44" w:rsidRDefault="00DC4D44">
      <w:pPr>
        <w:spacing w:line="500" w:lineRule="exact"/>
        <w:jc w:val="left"/>
        <w:rPr>
          <w:rFonts w:asciiTheme="minorEastAsia" w:eastAsiaTheme="minorEastAsia" w:hAnsiTheme="minorEastAsia"/>
          <w:color w:val="000000" w:themeColor="text1"/>
          <w:sz w:val="24"/>
        </w:rPr>
      </w:pPr>
    </w:p>
    <w:p w:rsidR="00DC4D44" w:rsidRDefault="00DC4D44">
      <w:pPr>
        <w:spacing w:line="500" w:lineRule="exact"/>
        <w:jc w:val="left"/>
        <w:rPr>
          <w:rFonts w:asciiTheme="minorEastAsia" w:eastAsiaTheme="minorEastAsia" w:hAnsiTheme="minorEastAsia"/>
          <w:color w:val="000000" w:themeColor="text1"/>
          <w:sz w:val="24"/>
        </w:rPr>
      </w:pPr>
    </w:p>
    <w:p w:rsidR="00DC4D44" w:rsidRDefault="00DC4D44">
      <w:pPr>
        <w:spacing w:line="500" w:lineRule="exact"/>
        <w:jc w:val="left"/>
        <w:rPr>
          <w:rFonts w:asciiTheme="minorEastAsia" w:eastAsiaTheme="minorEastAsia" w:hAnsiTheme="minorEastAsia"/>
          <w:color w:val="000000" w:themeColor="text1"/>
          <w:sz w:val="24"/>
        </w:rPr>
      </w:pPr>
    </w:p>
    <w:p w:rsidR="00DC4D44" w:rsidRDefault="00DC4D44">
      <w:pPr>
        <w:spacing w:line="500" w:lineRule="exact"/>
        <w:jc w:val="left"/>
        <w:rPr>
          <w:rFonts w:asciiTheme="minorEastAsia" w:eastAsiaTheme="minorEastAsia" w:hAnsiTheme="minorEastAsia"/>
          <w:color w:val="000000" w:themeColor="text1"/>
          <w:sz w:val="24"/>
        </w:rPr>
      </w:pPr>
    </w:p>
    <w:p w:rsidR="00DC4D44" w:rsidRDefault="00DC4D44">
      <w:pPr>
        <w:spacing w:line="500" w:lineRule="exact"/>
        <w:jc w:val="left"/>
        <w:rPr>
          <w:rFonts w:asciiTheme="minorEastAsia" w:eastAsiaTheme="minorEastAsia" w:hAnsiTheme="minorEastAsia"/>
          <w:color w:val="000000" w:themeColor="text1"/>
          <w:sz w:val="24"/>
        </w:rPr>
      </w:pPr>
    </w:p>
    <w:p w:rsidR="00DC4D44" w:rsidRDefault="00DC4D44">
      <w:pPr>
        <w:spacing w:line="500" w:lineRule="exact"/>
        <w:jc w:val="left"/>
        <w:rPr>
          <w:rFonts w:asciiTheme="minorEastAsia" w:eastAsiaTheme="minorEastAsia" w:hAnsiTheme="minorEastAsia"/>
          <w:color w:val="000000" w:themeColor="text1"/>
          <w:sz w:val="24"/>
        </w:rPr>
      </w:pPr>
    </w:p>
    <w:p w:rsidR="00DC4D44" w:rsidRDefault="00DC4D44">
      <w:pPr>
        <w:spacing w:line="500" w:lineRule="exact"/>
        <w:jc w:val="left"/>
        <w:rPr>
          <w:rFonts w:asciiTheme="minorEastAsia" w:eastAsiaTheme="minorEastAsia" w:hAnsiTheme="minorEastAsia"/>
          <w:color w:val="000000" w:themeColor="text1"/>
          <w:sz w:val="24"/>
        </w:rPr>
      </w:pPr>
    </w:p>
    <w:p w:rsidR="00DC4D44" w:rsidRDefault="00DC4D44">
      <w:pPr>
        <w:spacing w:line="500" w:lineRule="exact"/>
        <w:jc w:val="left"/>
        <w:rPr>
          <w:rFonts w:asciiTheme="minorEastAsia" w:eastAsiaTheme="minorEastAsia" w:hAnsiTheme="minorEastAsia"/>
          <w:color w:val="000000" w:themeColor="text1"/>
          <w:sz w:val="24"/>
        </w:rPr>
      </w:pPr>
    </w:p>
    <w:p w:rsidR="00DC4D44" w:rsidRDefault="00DC4D44">
      <w:pPr>
        <w:spacing w:line="500" w:lineRule="exact"/>
        <w:jc w:val="left"/>
        <w:rPr>
          <w:rFonts w:asciiTheme="minorEastAsia" w:eastAsiaTheme="minorEastAsia" w:hAnsiTheme="minorEastAsia"/>
          <w:color w:val="000000" w:themeColor="text1"/>
          <w:sz w:val="24"/>
        </w:rPr>
      </w:pPr>
    </w:p>
    <w:p w:rsidR="00DC4D44" w:rsidRDefault="00DC4D44">
      <w:pPr>
        <w:spacing w:line="500" w:lineRule="exact"/>
        <w:jc w:val="left"/>
        <w:rPr>
          <w:rFonts w:asciiTheme="minorEastAsia" w:eastAsiaTheme="minorEastAsia" w:hAnsiTheme="minorEastAsia"/>
          <w:color w:val="000000" w:themeColor="text1"/>
          <w:sz w:val="24"/>
        </w:rPr>
      </w:pPr>
    </w:p>
    <w:p w:rsidR="00DC4D44" w:rsidRDefault="00DC4D44">
      <w:pPr>
        <w:spacing w:line="500" w:lineRule="exact"/>
        <w:jc w:val="left"/>
        <w:rPr>
          <w:rFonts w:asciiTheme="minorEastAsia" w:eastAsiaTheme="minorEastAsia" w:hAnsiTheme="minorEastAsia"/>
          <w:color w:val="000000" w:themeColor="text1"/>
          <w:sz w:val="24"/>
        </w:rPr>
      </w:pPr>
    </w:p>
    <w:p w:rsidR="00DC4D44" w:rsidRDefault="00DC4D44">
      <w:pPr>
        <w:pStyle w:val="af3"/>
        <w:ind w:firstLine="0"/>
        <w:rPr>
          <w:rFonts w:asciiTheme="minorEastAsia" w:eastAsiaTheme="minorEastAsia" w:hAnsiTheme="minorEastAsia"/>
          <w:color w:val="000000" w:themeColor="text1"/>
        </w:rPr>
      </w:pPr>
    </w:p>
    <w:p w:rsidR="00DC4D44" w:rsidRDefault="00D449F4">
      <w:pPr>
        <w:pStyle w:val="3"/>
        <w:pageBreakBefore/>
        <w:spacing w:line="415" w:lineRule="auto"/>
        <w:rPr>
          <w:rFonts w:ascii="宋体" w:hAnsi="宋体"/>
          <w:b w:val="0"/>
          <w:bCs w:val="0"/>
          <w:sz w:val="28"/>
          <w:szCs w:val="28"/>
        </w:rPr>
      </w:pPr>
      <w:r>
        <w:rPr>
          <w:rFonts w:ascii="宋体" w:hAnsi="宋体"/>
          <w:b w:val="0"/>
          <w:bCs w:val="0"/>
          <w:sz w:val="28"/>
          <w:szCs w:val="28"/>
        </w:rPr>
        <w:t>3</w:t>
      </w:r>
      <w:r>
        <w:rPr>
          <w:rFonts w:ascii="宋体" w:hAnsi="宋体" w:hint="eastAsia"/>
          <w:b w:val="0"/>
          <w:bCs w:val="0"/>
          <w:sz w:val="28"/>
          <w:szCs w:val="28"/>
        </w:rPr>
        <w:t>、近年财务状况表</w:t>
      </w:r>
    </w:p>
    <w:tbl>
      <w:tblPr>
        <w:tblW w:w="8280" w:type="dxa"/>
        <w:tblInd w:w="1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2"/>
        <w:gridCol w:w="1701"/>
        <w:gridCol w:w="1417"/>
        <w:gridCol w:w="1335"/>
        <w:gridCol w:w="1875"/>
      </w:tblGrid>
      <w:tr w:rsidR="00DC4D44">
        <w:trPr>
          <w:cantSplit/>
          <w:trHeight w:val="510"/>
        </w:trPr>
        <w:tc>
          <w:tcPr>
            <w:tcW w:w="1952" w:type="dxa"/>
            <w:vAlign w:val="center"/>
          </w:tcPr>
          <w:p w:rsidR="00DC4D44" w:rsidRDefault="00D449F4">
            <w:pPr>
              <w:spacing w:line="360" w:lineRule="auto"/>
              <w:jc w:val="center"/>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名称</w:t>
            </w:r>
          </w:p>
        </w:tc>
        <w:tc>
          <w:tcPr>
            <w:tcW w:w="1701" w:type="dxa"/>
            <w:vAlign w:val="center"/>
          </w:tcPr>
          <w:p w:rsidR="00DC4D44" w:rsidRDefault="00D449F4">
            <w:pPr>
              <w:spacing w:line="360" w:lineRule="auto"/>
              <w:jc w:val="center"/>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u w:val="single"/>
              </w:rPr>
              <w:t xml:space="preserve"> </w:t>
            </w:r>
            <w:r>
              <w:rPr>
                <w:rFonts w:asciiTheme="minorEastAsia" w:eastAsiaTheme="minorEastAsia" w:hAnsiTheme="minorEastAsia"/>
                <w:bCs/>
                <w:color w:val="000000" w:themeColor="text1"/>
                <w:szCs w:val="21"/>
                <w:u w:val="single"/>
              </w:rPr>
              <w:t xml:space="preserve">     </w:t>
            </w:r>
            <w:r>
              <w:rPr>
                <w:rFonts w:asciiTheme="minorEastAsia" w:eastAsiaTheme="minorEastAsia" w:hAnsiTheme="minorEastAsia" w:hint="eastAsia"/>
                <w:bCs/>
                <w:color w:val="000000" w:themeColor="text1"/>
                <w:szCs w:val="21"/>
              </w:rPr>
              <w:t>年</w:t>
            </w:r>
          </w:p>
        </w:tc>
        <w:tc>
          <w:tcPr>
            <w:tcW w:w="1417" w:type="dxa"/>
            <w:vAlign w:val="center"/>
          </w:tcPr>
          <w:p w:rsidR="00DC4D44" w:rsidRDefault="00D449F4">
            <w:pPr>
              <w:spacing w:line="360" w:lineRule="auto"/>
              <w:jc w:val="center"/>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u w:val="single"/>
              </w:rPr>
              <w:t xml:space="preserve"> </w:t>
            </w:r>
            <w:r>
              <w:rPr>
                <w:rFonts w:asciiTheme="minorEastAsia" w:eastAsiaTheme="minorEastAsia" w:hAnsiTheme="minorEastAsia"/>
                <w:bCs/>
                <w:color w:val="000000" w:themeColor="text1"/>
                <w:szCs w:val="21"/>
                <w:u w:val="single"/>
              </w:rPr>
              <w:t xml:space="preserve">     </w:t>
            </w:r>
            <w:r>
              <w:rPr>
                <w:rFonts w:asciiTheme="minorEastAsia" w:eastAsiaTheme="minorEastAsia" w:hAnsiTheme="minorEastAsia" w:hint="eastAsia"/>
                <w:bCs/>
                <w:color w:val="000000" w:themeColor="text1"/>
                <w:szCs w:val="21"/>
              </w:rPr>
              <w:t>年</w:t>
            </w:r>
          </w:p>
        </w:tc>
        <w:tc>
          <w:tcPr>
            <w:tcW w:w="1335" w:type="dxa"/>
            <w:vAlign w:val="center"/>
          </w:tcPr>
          <w:p w:rsidR="00DC4D44" w:rsidRDefault="00D449F4">
            <w:pPr>
              <w:spacing w:line="360" w:lineRule="auto"/>
              <w:jc w:val="center"/>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u w:val="single"/>
              </w:rPr>
              <w:t xml:space="preserve"> </w:t>
            </w:r>
            <w:r>
              <w:rPr>
                <w:rFonts w:asciiTheme="minorEastAsia" w:eastAsiaTheme="minorEastAsia" w:hAnsiTheme="minorEastAsia"/>
                <w:bCs/>
                <w:color w:val="000000" w:themeColor="text1"/>
                <w:szCs w:val="21"/>
                <w:u w:val="single"/>
              </w:rPr>
              <w:t xml:space="preserve">     </w:t>
            </w:r>
            <w:r>
              <w:rPr>
                <w:rFonts w:asciiTheme="minorEastAsia" w:eastAsiaTheme="minorEastAsia" w:hAnsiTheme="minorEastAsia" w:hint="eastAsia"/>
                <w:bCs/>
                <w:color w:val="000000" w:themeColor="text1"/>
                <w:szCs w:val="21"/>
              </w:rPr>
              <w:t>年</w:t>
            </w:r>
          </w:p>
        </w:tc>
        <w:tc>
          <w:tcPr>
            <w:tcW w:w="1875" w:type="dxa"/>
            <w:vAlign w:val="center"/>
          </w:tcPr>
          <w:p w:rsidR="00DC4D44" w:rsidRDefault="00D449F4">
            <w:pPr>
              <w:spacing w:line="360" w:lineRule="auto"/>
              <w:jc w:val="center"/>
              <w:rPr>
                <w:rFonts w:asciiTheme="minorEastAsia" w:eastAsiaTheme="minorEastAsia" w:hAnsiTheme="minorEastAsia"/>
                <w:bCs/>
                <w:color w:val="000000" w:themeColor="text1"/>
                <w:szCs w:val="21"/>
              </w:rPr>
            </w:pPr>
            <w:r>
              <w:rPr>
                <w:rFonts w:asciiTheme="minorEastAsia" w:eastAsiaTheme="minorEastAsia" w:hAnsiTheme="minorEastAsia"/>
                <w:bCs/>
                <w:color w:val="000000" w:themeColor="text1"/>
                <w:szCs w:val="21"/>
              </w:rPr>
              <w:t>……</w:t>
            </w:r>
          </w:p>
        </w:tc>
      </w:tr>
      <w:tr w:rsidR="00DC4D44">
        <w:trPr>
          <w:cantSplit/>
          <w:trHeight w:val="510"/>
        </w:trPr>
        <w:tc>
          <w:tcPr>
            <w:tcW w:w="1952" w:type="dxa"/>
            <w:vAlign w:val="center"/>
          </w:tcPr>
          <w:p w:rsidR="00DC4D44" w:rsidRDefault="00D449F4">
            <w:pPr>
              <w:spacing w:line="360" w:lineRule="auto"/>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一、注册资金</w:t>
            </w:r>
          </w:p>
        </w:tc>
        <w:tc>
          <w:tcPr>
            <w:tcW w:w="1701"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417"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33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87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r>
      <w:tr w:rsidR="00DC4D44">
        <w:trPr>
          <w:cantSplit/>
          <w:trHeight w:val="510"/>
        </w:trPr>
        <w:tc>
          <w:tcPr>
            <w:tcW w:w="1952" w:type="dxa"/>
            <w:vAlign w:val="center"/>
          </w:tcPr>
          <w:p w:rsidR="00DC4D44" w:rsidRDefault="00D449F4">
            <w:pPr>
              <w:spacing w:line="360" w:lineRule="auto"/>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二、净资产</w:t>
            </w:r>
          </w:p>
        </w:tc>
        <w:tc>
          <w:tcPr>
            <w:tcW w:w="1701"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417"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33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87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r>
      <w:tr w:rsidR="00DC4D44">
        <w:trPr>
          <w:cantSplit/>
          <w:trHeight w:val="510"/>
        </w:trPr>
        <w:tc>
          <w:tcPr>
            <w:tcW w:w="1952" w:type="dxa"/>
            <w:vAlign w:val="center"/>
          </w:tcPr>
          <w:p w:rsidR="00DC4D44" w:rsidRDefault="00D449F4">
            <w:pPr>
              <w:spacing w:line="360" w:lineRule="auto"/>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三、总资产</w:t>
            </w:r>
          </w:p>
        </w:tc>
        <w:tc>
          <w:tcPr>
            <w:tcW w:w="1701"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417"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33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87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r>
      <w:tr w:rsidR="00DC4D44">
        <w:trPr>
          <w:cantSplit/>
          <w:trHeight w:val="510"/>
        </w:trPr>
        <w:tc>
          <w:tcPr>
            <w:tcW w:w="1952" w:type="dxa"/>
            <w:vAlign w:val="center"/>
          </w:tcPr>
          <w:p w:rsidR="00DC4D44" w:rsidRDefault="00D449F4">
            <w:pPr>
              <w:spacing w:line="360" w:lineRule="auto"/>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四、固定资产</w:t>
            </w:r>
          </w:p>
        </w:tc>
        <w:tc>
          <w:tcPr>
            <w:tcW w:w="1701"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417"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33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87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r>
      <w:tr w:rsidR="00DC4D44">
        <w:trPr>
          <w:cantSplit/>
          <w:trHeight w:val="510"/>
        </w:trPr>
        <w:tc>
          <w:tcPr>
            <w:tcW w:w="1952" w:type="dxa"/>
            <w:vAlign w:val="center"/>
          </w:tcPr>
          <w:p w:rsidR="00DC4D44" w:rsidRDefault="00D449F4">
            <w:pPr>
              <w:spacing w:line="360" w:lineRule="auto"/>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五、流动资产</w:t>
            </w:r>
          </w:p>
        </w:tc>
        <w:tc>
          <w:tcPr>
            <w:tcW w:w="1701"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417"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33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87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r>
      <w:tr w:rsidR="00DC4D44">
        <w:trPr>
          <w:cantSplit/>
          <w:trHeight w:val="510"/>
        </w:trPr>
        <w:tc>
          <w:tcPr>
            <w:tcW w:w="1952" w:type="dxa"/>
            <w:vAlign w:val="center"/>
          </w:tcPr>
          <w:p w:rsidR="00DC4D44" w:rsidRDefault="00D449F4">
            <w:pPr>
              <w:spacing w:line="360" w:lineRule="auto"/>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六、流动负债</w:t>
            </w:r>
          </w:p>
        </w:tc>
        <w:tc>
          <w:tcPr>
            <w:tcW w:w="1701"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417"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33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87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r>
      <w:tr w:rsidR="00DC4D44">
        <w:trPr>
          <w:cantSplit/>
          <w:trHeight w:val="510"/>
        </w:trPr>
        <w:tc>
          <w:tcPr>
            <w:tcW w:w="1952" w:type="dxa"/>
            <w:vAlign w:val="center"/>
          </w:tcPr>
          <w:p w:rsidR="00DC4D44" w:rsidRDefault="00D449F4">
            <w:pPr>
              <w:spacing w:line="360" w:lineRule="auto"/>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七、负责合计</w:t>
            </w:r>
          </w:p>
        </w:tc>
        <w:tc>
          <w:tcPr>
            <w:tcW w:w="1701"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417"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33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87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r>
      <w:tr w:rsidR="00DC4D44">
        <w:trPr>
          <w:cantSplit/>
          <w:trHeight w:val="510"/>
        </w:trPr>
        <w:tc>
          <w:tcPr>
            <w:tcW w:w="1952" w:type="dxa"/>
            <w:vAlign w:val="center"/>
          </w:tcPr>
          <w:p w:rsidR="00DC4D44" w:rsidRDefault="00D449F4">
            <w:pPr>
              <w:spacing w:line="360" w:lineRule="auto"/>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八、营业收入</w:t>
            </w:r>
          </w:p>
        </w:tc>
        <w:tc>
          <w:tcPr>
            <w:tcW w:w="1701"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417"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33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87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r>
      <w:tr w:rsidR="00DC4D44">
        <w:trPr>
          <w:cantSplit/>
          <w:trHeight w:val="510"/>
        </w:trPr>
        <w:tc>
          <w:tcPr>
            <w:tcW w:w="1952" w:type="dxa"/>
            <w:vAlign w:val="center"/>
          </w:tcPr>
          <w:p w:rsidR="00DC4D44" w:rsidRDefault="00D449F4">
            <w:pPr>
              <w:spacing w:line="360" w:lineRule="auto"/>
              <w:jc w:val="left"/>
              <w:rPr>
                <w:rFonts w:asciiTheme="minorEastAsia" w:eastAsiaTheme="minorEastAsia" w:hAnsiTheme="minorEastAsia"/>
                <w:bCs/>
                <w:color w:val="000000" w:themeColor="text1"/>
                <w:szCs w:val="21"/>
              </w:rPr>
            </w:pPr>
            <w:r>
              <w:rPr>
                <w:rFonts w:asciiTheme="minorEastAsia" w:eastAsiaTheme="minorEastAsia" w:hAnsiTheme="minorEastAsia" w:hint="eastAsia"/>
                <w:bCs/>
                <w:color w:val="000000" w:themeColor="text1"/>
                <w:szCs w:val="21"/>
              </w:rPr>
              <w:t>九、净利润</w:t>
            </w:r>
          </w:p>
        </w:tc>
        <w:tc>
          <w:tcPr>
            <w:tcW w:w="1701"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417"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33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87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r>
      <w:tr w:rsidR="00DC4D44">
        <w:trPr>
          <w:cantSplit/>
          <w:trHeight w:val="510"/>
        </w:trPr>
        <w:tc>
          <w:tcPr>
            <w:tcW w:w="1952" w:type="dxa"/>
            <w:vAlign w:val="center"/>
          </w:tcPr>
          <w:p w:rsidR="00DC4D44" w:rsidRDefault="00D449F4">
            <w:pPr>
              <w:spacing w:line="360" w:lineRule="auto"/>
              <w:jc w:val="center"/>
              <w:rPr>
                <w:rFonts w:asciiTheme="minorEastAsia" w:eastAsiaTheme="minorEastAsia" w:hAnsiTheme="minorEastAsia"/>
                <w:bCs/>
                <w:color w:val="000000" w:themeColor="text1"/>
                <w:szCs w:val="21"/>
              </w:rPr>
            </w:pPr>
            <w:r>
              <w:rPr>
                <w:rFonts w:asciiTheme="minorEastAsia" w:eastAsiaTheme="minorEastAsia" w:hAnsiTheme="minorEastAsia"/>
                <w:bCs/>
                <w:color w:val="000000" w:themeColor="text1"/>
                <w:szCs w:val="21"/>
              </w:rPr>
              <w:t>……</w:t>
            </w:r>
          </w:p>
        </w:tc>
        <w:tc>
          <w:tcPr>
            <w:tcW w:w="1701"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417"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33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c>
          <w:tcPr>
            <w:tcW w:w="1875" w:type="dxa"/>
            <w:vAlign w:val="center"/>
          </w:tcPr>
          <w:p w:rsidR="00DC4D44" w:rsidRDefault="00DC4D44">
            <w:pPr>
              <w:spacing w:line="360" w:lineRule="auto"/>
              <w:jc w:val="center"/>
              <w:rPr>
                <w:rFonts w:asciiTheme="minorEastAsia" w:eastAsiaTheme="minorEastAsia" w:hAnsiTheme="minorEastAsia"/>
                <w:bCs/>
                <w:color w:val="000000" w:themeColor="text1"/>
                <w:szCs w:val="21"/>
              </w:rPr>
            </w:pPr>
          </w:p>
        </w:tc>
      </w:tr>
    </w:tbl>
    <w:p w:rsidR="00DC4D44" w:rsidRDefault="00D449F4">
      <w:pPr>
        <w:widowControl/>
        <w:jc w:val="left"/>
        <w:rPr>
          <w:rFonts w:ascii="宋体" w:hAnsi="宋体" w:cs="宋体"/>
          <w:kern w:val="0"/>
          <w:sz w:val="24"/>
        </w:rPr>
      </w:pPr>
      <w:r>
        <w:rPr>
          <w:rFonts w:ascii="宋体" w:hAnsi="宋体" w:cs="宋体" w:hint="eastAsia"/>
          <w:color w:val="000000"/>
          <w:kern w:val="0"/>
          <w:szCs w:val="21"/>
        </w:rPr>
        <w:t xml:space="preserve">注：投标人应根据投标人须知第 </w:t>
      </w:r>
      <w:r>
        <w:rPr>
          <w:rFonts w:ascii="宋体" w:hAnsi="宋体" w:cs="宋体"/>
          <w:color w:val="000000"/>
          <w:kern w:val="0"/>
          <w:szCs w:val="21"/>
        </w:rPr>
        <w:t>6</w:t>
      </w:r>
      <w:r>
        <w:rPr>
          <w:rFonts w:ascii="宋体" w:hAnsi="宋体" w:cs="宋体" w:hint="eastAsia"/>
          <w:color w:val="000000"/>
          <w:kern w:val="0"/>
          <w:szCs w:val="21"/>
        </w:rPr>
        <w:t>.</w:t>
      </w:r>
      <w:r>
        <w:rPr>
          <w:rFonts w:ascii="宋体" w:hAnsi="宋体" w:cs="宋体"/>
          <w:color w:val="000000"/>
          <w:kern w:val="0"/>
          <w:szCs w:val="21"/>
        </w:rPr>
        <w:t>3</w:t>
      </w:r>
      <w:r>
        <w:rPr>
          <w:rFonts w:ascii="宋体" w:hAnsi="宋体" w:cs="宋体" w:hint="eastAsia"/>
          <w:color w:val="000000"/>
          <w:kern w:val="0"/>
          <w:szCs w:val="21"/>
        </w:rPr>
        <w:t>.</w:t>
      </w:r>
      <w:r>
        <w:rPr>
          <w:rFonts w:ascii="宋体" w:hAnsi="宋体" w:cs="宋体"/>
          <w:color w:val="000000"/>
          <w:kern w:val="0"/>
          <w:szCs w:val="21"/>
        </w:rPr>
        <w:t>1</w:t>
      </w:r>
      <w:r>
        <w:rPr>
          <w:rFonts w:ascii="宋体" w:hAnsi="宋体" w:cs="宋体" w:hint="eastAsia"/>
          <w:color w:val="000000"/>
          <w:kern w:val="0"/>
          <w:szCs w:val="21"/>
        </w:rPr>
        <w:t xml:space="preserve"> 项的要求在本表后附相关证明材料复印件； </w:t>
      </w:r>
    </w:p>
    <w:p w:rsidR="00DC4D44" w:rsidRDefault="00DC4D44">
      <w:pPr>
        <w:spacing w:line="360" w:lineRule="auto"/>
        <w:rPr>
          <w:rFonts w:ascii="宋体" w:hAnsi="宋体" w:cs="宋体"/>
          <w:color w:val="000000"/>
          <w:kern w:val="0"/>
          <w:szCs w:val="21"/>
        </w:rPr>
      </w:pPr>
    </w:p>
    <w:p w:rsidR="00DC4D44" w:rsidRDefault="00DC4D44">
      <w:pPr>
        <w:spacing w:line="360" w:lineRule="auto"/>
        <w:rPr>
          <w:rFonts w:ascii="宋体" w:hAnsi="宋体" w:cs="宋体"/>
          <w:color w:val="000000"/>
          <w:kern w:val="0"/>
          <w:szCs w:val="21"/>
        </w:rPr>
      </w:pPr>
    </w:p>
    <w:p w:rsidR="00DC4D44" w:rsidRDefault="00DC4D44">
      <w:pPr>
        <w:spacing w:line="360" w:lineRule="auto"/>
        <w:rPr>
          <w:rFonts w:ascii="宋体" w:hAnsi="宋体" w:cs="宋体"/>
          <w:color w:val="000000"/>
          <w:kern w:val="0"/>
          <w:szCs w:val="21"/>
        </w:rPr>
      </w:pPr>
    </w:p>
    <w:p w:rsidR="00DC4D44" w:rsidRDefault="00DC4D44">
      <w:pPr>
        <w:pStyle w:val="1"/>
        <w:ind w:firstLine="0"/>
      </w:pPr>
    </w:p>
    <w:p w:rsidR="00DC4D44" w:rsidRDefault="00DC4D44">
      <w:pPr>
        <w:pStyle w:val="1"/>
        <w:ind w:firstLine="0"/>
      </w:pPr>
    </w:p>
    <w:p w:rsidR="00DC4D44" w:rsidRDefault="00DC4D44">
      <w:pPr>
        <w:pStyle w:val="1"/>
        <w:ind w:firstLine="0"/>
      </w:pPr>
    </w:p>
    <w:p w:rsidR="00DC4D44" w:rsidRDefault="00DC4D44">
      <w:pPr>
        <w:pStyle w:val="1"/>
        <w:ind w:firstLine="0"/>
      </w:pPr>
    </w:p>
    <w:p w:rsidR="00DC4D44" w:rsidRDefault="00DC4D44">
      <w:pPr>
        <w:pStyle w:val="1"/>
        <w:ind w:firstLine="0"/>
      </w:pPr>
    </w:p>
    <w:p w:rsidR="00DC4D44" w:rsidRDefault="00DC4D44">
      <w:pPr>
        <w:pStyle w:val="1"/>
        <w:ind w:firstLine="0"/>
      </w:pPr>
    </w:p>
    <w:p w:rsidR="00DC4D44" w:rsidRDefault="00DC4D44">
      <w:pPr>
        <w:pStyle w:val="1"/>
        <w:ind w:firstLine="0"/>
      </w:pPr>
    </w:p>
    <w:p w:rsidR="00DC4D44" w:rsidRDefault="00DC4D44">
      <w:pPr>
        <w:pStyle w:val="1"/>
        <w:ind w:firstLine="0"/>
      </w:pPr>
    </w:p>
    <w:p w:rsidR="00DC4D44" w:rsidRDefault="00DC4D44">
      <w:pPr>
        <w:pStyle w:val="1"/>
        <w:ind w:firstLine="0"/>
      </w:pPr>
    </w:p>
    <w:p w:rsidR="00DC4D44" w:rsidRDefault="00D449F4">
      <w:pPr>
        <w:pStyle w:val="3"/>
        <w:pageBreakBefore/>
        <w:spacing w:line="415" w:lineRule="auto"/>
        <w:rPr>
          <w:rFonts w:ascii="宋体" w:hAnsi="宋体"/>
          <w:b w:val="0"/>
          <w:bCs w:val="0"/>
          <w:sz w:val="28"/>
          <w:szCs w:val="28"/>
        </w:rPr>
      </w:pPr>
      <w:r>
        <w:rPr>
          <w:rFonts w:ascii="宋体" w:hAnsi="宋体"/>
          <w:b w:val="0"/>
          <w:bCs w:val="0"/>
          <w:sz w:val="28"/>
          <w:szCs w:val="28"/>
        </w:rPr>
        <w:t>4</w:t>
      </w:r>
      <w:r>
        <w:rPr>
          <w:rFonts w:ascii="宋体" w:hAnsi="宋体" w:hint="eastAsia"/>
          <w:b w:val="0"/>
          <w:bCs w:val="0"/>
          <w:sz w:val="28"/>
          <w:szCs w:val="28"/>
        </w:rPr>
        <w:t>、投标人商誉情况</w:t>
      </w:r>
    </w:p>
    <w:p w:rsidR="00DC4D44" w:rsidRDefault="00D449F4">
      <w:pPr>
        <w:widowControl/>
        <w:spacing w:line="360" w:lineRule="auto"/>
        <w:rPr>
          <w:rFonts w:ascii="宋体" w:hAnsi="宋体" w:cs="宋体"/>
          <w:b/>
          <w:bCs/>
          <w:kern w:val="0"/>
          <w:sz w:val="24"/>
        </w:rPr>
      </w:pPr>
      <w:r>
        <w:rPr>
          <w:rFonts w:ascii="宋体" w:hAnsi="宋体" w:hint="eastAsia"/>
          <w:b/>
          <w:bCs/>
          <w:sz w:val="24"/>
        </w:rPr>
        <w:t>（</w:t>
      </w:r>
      <w:r>
        <w:rPr>
          <w:rFonts w:ascii="宋体" w:hAnsi="宋体"/>
          <w:b/>
          <w:bCs/>
          <w:sz w:val="24"/>
        </w:rPr>
        <w:t>1</w:t>
      </w:r>
      <w:r>
        <w:rPr>
          <w:rFonts w:ascii="宋体" w:hAnsi="宋体" w:hint="eastAsia"/>
          <w:b/>
          <w:bCs/>
          <w:sz w:val="24"/>
        </w:rPr>
        <w:t xml:space="preserve">）未列入严重违法失信企业名单、失信被执行人名单的网页截图 </w:t>
      </w:r>
    </w:p>
    <w:p w:rsidR="00DC4D44" w:rsidRDefault="00D449F4">
      <w:pPr>
        <w:pStyle w:val="1"/>
        <w:ind w:firstLineChars="200"/>
        <w:rPr>
          <w:rFonts w:ascii="宋体" w:hAnsi="宋体"/>
          <w:color w:val="000000"/>
          <w:szCs w:val="21"/>
        </w:rPr>
      </w:pPr>
      <w:r>
        <w:rPr>
          <w:rFonts w:ascii="宋体" w:hAnsi="宋体" w:hint="eastAsia"/>
          <w:color w:val="000000"/>
          <w:szCs w:val="21"/>
        </w:rPr>
        <w:t xml:space="preserve">投标人应根据投标人须知第 </w:t>
      </w:r>
      <w:r>
        <w:rPr>
          <w:rFonts w:ascii="宋体" w:hAnsi="宋体"/>
          <w:color w:val="000000"/>
          <w:szCs w:val="21"/>
        </w:rPr>
        <w:t>6.5.1</w:t>
      </w:r>
      <w:r>
        <w:rPr>
          <w:rFonts w:ascii="宋体" w:hAnsi="宋体" w:hint="eastAsia"/>
          <w:color w:val="000000"/>
          <w:szCs w:val="21"/>
        </w:rPr>
        <w:t xml:space="preserve"> 和6</w:t>
      </w:r>
      <w:r>
        <w:rPr>
          <w:rFonts w:ascii="宋体" w:hAnsi="宋体"/>
          <w:color w:val="000000"/>
          <w:szCs w:val="21"/>
        </w:rPr>
        <w:t>.5.2</w:t>
      </w:r>
      <w:r>
        <w:rPr>
          <w:rFonts w:ascii="宋体" w:hAnsi="宋体" w:hint="eastAsia"/>
          <w:color w:val="000000"/>
          <w:szCs w:val="21"/>
        </w:rPr>
        <w:t>项的要求附相关证明材料。</w:t>
      </w:r>
    </w:p>
    <w:p w:rsidR="00DC4D44" w:rsidRDefault="00DC4D44">
      <w:pPr>
        <w:pStyle w:val="1"/>
        <w:ind w:firstLineChars="200"/>
        <w:rPr>
          <w:szCs w:val="21"/>
        </w:rPr>
      </w:pPr>
    </w:p>
    <w:p w:rsidR="00DC4D44" w:rsidRDefault="00D449F4">
      <w:pPr>
        <w:widowControl/>
        <w:spacing w:line="360" w:lineRule="auto"/>
        <w:rPr>
          <w:rFonts w:ascii="宋体" w:hAnsi="宋体"/>
          <w:b/>
          <w:bCs/>
          <w:sz w:val="24"/>
        </w:rPr>
      </w:pPr>
      <w:r>
        <w:rPr>
          <w:rFonts w:ascii="宋体" w:hAnsi="宋体" w:hint="eastAsia"/>
          <w:b/>
          <w:bCs/>
          <w:sz w:val="24"/>
        </w:rPr>
        <w:t>（2）近五年发生的诉讼及仲裁情况</w:t>
      </w:r>
    </w:p>
    <w:p w:rsidR="00DC4D44" w:rsidRDefault="00D449F4">
      <w:pPr>
        <w:pStyle w:val="1"/>
        <w:ind w:firstLineChars="200"/>
        <w:rPr>
          <w:rFonts w:ascii="宋体" w:hAnsi="宋体"/>
          <w:color w:val="000000"/>
          <w:szCs w:val="21"/>
        </w:rPr>
      </w:pPr>
      <w:r>
        <w:rPr>
          <w:rFonts w:ascii="宋体" w:hAnsi="宋体" w:hint="eastAsia"/>
          <w:color w:val="000000"/>
          <w:szCs w:val="21"/>
        </w:rPr>
        <w:t xml:space="preserve">投标人应根据投标人须知第 </w:t>
      </w:r>
      <w:r>
        <w:rPr>
          <w:rFonts w:ascii="宋体" w:hAnsi="宋体"/>
          <w:color w:val="000000"/>
          <w:szCs w:val="21"/>
        </w:rPr>
        <w:t>6.5.3</w:t>
      </w:r>
      <w:r>
        <w:rPr>
          <w:rFonts w:ascii="宋体" w:hAnsi="宋体" w:hint="eastAsia"/>
          <w:color w:val="000000"/>
          <w:szCs w:val="21"/>
        </w:rPr>
        <w:t xml:space="preserve"> 项的要求附相关证明材料。</w:t>
      </w: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rPr>
          <w:color w:val="000000"/>
          <w:sz w:val="22"/>
          <w:szCs w:val="22"/>
        </w:rPr>
      </w:pPr>
    </w:p>
    <w:p w:rsidR="00DC4D44" w:rsidRDefault="00DC4D44">
      <w:pPr>
        <w:pStyle w:val="1"/>
        <w:ind w:firstLine="0"/>
      </w:pPr>
    </w:p>
    <w:p w:rsidR="00DC4D44" w:rsidRDefault="00D449F4">
      <w:pPr>
        <w:pStyle w:val="3"/>
        <w:pageBreakBefore/>
        <w:spacing w:line="415" w:lineRule="auto"/>
        <w:rPr>
          <w:rFonts w:ascii="宋体" w:hAnsi="宋体"/>
          <w:b w:val="0"/>
          <w:bCs w:val="0"/>
          <w:sz w:val="28"/>
          <w:szCs w:val="28"/>
        </w:rPr>
      </w:pPr>
      <w:r>
        <w:rPr>
          <w:rFonts w:ascii="宋体" w:hAnsi="宋体"/>
          <w:b w:val="0"/>
          <w:bCs w:val="0"/>
          <w:sz w:val="28"/>
          <w:szCs w:val="28"/>
        </w:rPr>
        <w:t>5</w:t>
      </w:r>
      <w:r>
        <w:rPr>
          <w:rFonts w:ascii="宋体" w:hAnsi="宋体" w:hint="eastAsia"/>
          <w:b w:val="0"/>
          <w:bCs w:val="0"/>
          <w:sz w:val="28"/>
          <w:szCs w:val="28"/>
        </w:rPr>
        <w:t>、项目负责人简历表</w:t>
      </w:r>
    </w:p>
    <w:tbl>
      <w:tblPr>
        <w:tblW w:w="84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8"/>
        <w:gridCol w:w="863"/>
        <w:gridCol w:w="120"/>
        <w:gridCol w:w="1080"/>
        <w:gridCol w:w="1260"/>
        <w:gridCol w:w="1260"/>
        <w:gridCol w:w="180"/>
        <w:gridCol w:w="1937"/>
      </w:tblGrid>
      <w:tr w:rsidR="00DC4D44">
        <w:trPr>
          <w:jc w:val="center"/>
        </w:trPr>
        <w:tc>
          <w:tcPr>
            <w:tcW w:w="1728" w:type="dxa"/>
            <w:vAlign w:val="center"/>
          </w:tcPr>
          <w:p w:rsidR="00DC4D44" w:rsidRDefault="00D449F4">
            <w:pPr>
              <w:spacing w:line="72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姓名</w:t>
            </w:r>
          </w:p>
        </w:tc>
        <w:tc>
          <w:tcPr>
            <w:tcW w:w="983" w:type="dxa"/>
            <w:gridSpan w:val="2"/>
            <w:vAlign w:val="center"/>
          </w:tcPr>
          <w:p w:rsidR="00DC4D44" w:rsidRDefault="00DC4D44">
            <w:pPr>
              <w:spacing w:line="720" w:lineRule="auto"/>
              <w:jc w:val="center"/>
              <w:rPr>
                <w:rFonts w:asciiTheme="minorEastAsia" w:eastAsiaTheme="minorEastAsia" w:hAnsiTheme="minorEastAsia"/>
                <w:color w:val="000000" w:themeColor="text1"/>
                <w:szCs w:val="21"/>
              </w:rPr>
            </w:pPr>
          </w:p>
        </w:tc>
        <w:tc>
          <w:tcPr>
            <w:tcW w:w="1080" w:type="dxa"/>
            <w:vAlign w:val="center"/>
          </w:tcPr>
          <w:p w:rsidR="00DC4D44" w:rsidRDefault="00D449F4">
            <w:pPr>
              <w:spacing w:line="72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性别</w:t>
            </w:r>
          </w:p>
        </w:tc>
        <w:tc>
          <w:tcPr>
            <w:tcW w:w="1260" w:type="dxa"/>
            <w:vAlign w:val="center"/>
          </w:tcPr>
          <w:p w:rsidR="00DC4D44" w:rsidRDefault="00DC4D44">
            <w:pPr>
              <w:spacing w:line="720" w:lineRule="auto"/>
              <w:jc w:val="center"/>
              <w:rPr>
                <w:rFonts w:asciiTheme="minorEastAsia" w:eastAsiaTheme="minorEastAsia" w:hAnsiTheme="minorEastAsia"/>
                <w:color w:val="000000" w:themeColor="text1"/>
                <w:szCs w:val="21"/>
              </w:rPr>
            </w:pPr>
          </w:p>
        </w:tc>
        <w:tc>
          <w:tcPr>
            <w:tcW w:w="1260" w:type="dxa"/>
            <w:vAlign w:val="center"/>
          </w:tcPr>
          <w:p w:rsidR="00DC4D44" w:rsidRDefault="00D449F4">
            <w:pPr>
              <w:spacing w:line="720"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出生日期</w:t>
            </w:r>
          </w:p>
        </w:tc>
        <w:tc>
          <w:tcPr>
            <w:tcW w:w="2117" w:type="dxa"/>
            <w:gridSpan w:val="2"/>
            <w:vAlign w:val="center"/>
          </w:tcPr>
          <w:p w:rsidR="00DC4D44" w:rsidRDefault="00DC4D44">
            <w:pPr>
              <w:spacing w:line="720" w:lineRule="auto"/>
              <w:jc w:val="center"/>
              <w:rPr>
                <w:rFonts w:asciiTheme="minorEastAsia" w:eastAsiaTheme="minorEastAsia" w:hAnsiTheme="minorEastAsia"/>
                <w:color w:val="000000" w:themeColor="text1"/>
                <w:szCs w:val="21"/>
              </w:rPr>
            </w:pPr>
          </w:p>
        </w:tc>
      </w:tr>
      <w:tr w:rsidR="00DC4D44">
        <w:trPr>
          <w:trHeight w:val="756"/>
          <w:jc w:val="center"/>
        </w:trPr>
        <w:tc>
          <w:tcPr>
            <w:tcW w:w="1728" w:type="dxa"/>
            <w:vAlign w:val="center"/>
          </w:tcPr>
          <w:p w:rsidR="00DC4D44" w:rsidRDefault="00D449F4">
            <w:pPr>
              <w:adjustRightInd w:val="0"/>
              <w:snapToGrid w:val="0"/>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毕业院校及专业</w:t>
            </w:r>
          </w:p>
        </w:tc>
        <w:tc>
          <w:tcPr>
            <w:tcW w:w="3323" w:type="dxa"/>
            <w:gridSpan w:val="4"/>
            <w:vAlign w:val="center"/>
          </w:tcPr>
          <w:p w:rsidR="00DC4D44" w:rsidRDefault="00DC4D44">
            <w:pPr>
              <w:adjustRightInd w:val="0"/>
              <w:snapToGrid w:val="0"/>
              <w:jc w:val="center"/>
              <w:rPr>
                <w:rFonts w:asciiTheme="minorEastAsia" w:eastAsiaTheme="minorEastAsia" w:hAnsiTheme="minorEastAsia"/>
                <w:color w:val="000000" w:themeColor="text1"/>
                <w:szCs w:val="21"/>
              </w:rPr>
            </w:pPr>
          </w:p>
        </w:tc>
        <w:tc>
          <w:tcPr>
            <w:tcW w:w="1260" w:type="dxa"/>
            <w:vAlign w:val="center"/>
          </w:tcPr>
          <w:p w:rsidR="00DC4D44" w:rsidRDefault="00D449F4">
            <w:pPr>
              <w:adjustRightInd w:val="0"/>
              <w:snapToGrid w:val="0"/>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毕业时间</w:t>
            </w:r>
          </w:p>
        </w:tc>
        <w:tc>
          <w:tcPr>
            <w:tcW w:w="2117" w:type="dxa"/>
            <w:gridSpan w:val="2"/>
            <w:vAlign w:val="center"/>
          </w:tcPr>
          <w:p w:rsidR="00DC4D44" w:rsidRDefault="00DC4D44">
            <w:pPr>
              <w:adjustRightInd w:val="0"/>
              <w:snapToGrid w:val="0"/>
              <w:jc w:val="center"/>
              <w:rPr>
                <w:rFonts w:asciiTheme="minorEastAsia" w:eastAsiaTheme="minorEastAsia" w:hAnsiTheme="minorEastAsia"/>
                <w:color w:val="000000" w:themeColor="text1"/>
                <w:szCs w:val="21"/>
              </w:rPr>
            </w:pPr>
          </w:p>
        </w:tc>
      </w:tr>
      <w:tr w:rsidR="00DC4D44">
        <w:trPr>
          <w:trHeight w:val="621"/>
          <w:jc w:val="center"/>
        </w:trPr>
        <w:tc>
          <w:tcPr>
            <w:tcW w:w="1728" w:type="dxa"/>
            <w:vAlign w:val="center"/>
          </w:tcPr>
          <w:p w:rsidR="00DC4D44" w:rsidRDefault="00D449F4">
            <w:pPr>
              <w:adjustRightInd w:val="0"/>
              <w:snapToGrid w:val="0"/>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从事本专业时间</w:t>
            </w:r>
          </w:p>
        </w:tc>
        <w:tc>
          <w:tcPr>
            <w:tcW w:w="3323" w:type="dxa"/>
            <w:gridSpan w:val="4"/>
            <w:vAlign w:val="center"/>
          </w:tcPr>
          <w:p w:rsidR="00DC4D44" w:rsidRDefault="00DC4D44">
            <w:pPr>
              <w:adjustRightInd w:val="0"/>
              <w:snapToGrid w:val="0"/>
              <w:jc w:val="center"/>
              <w:rPr>
                <w:rFonts w:asciiTheme="minorEastAsia" w:eastAsiaTheme="minorEastAsia" w:hAnsiTheme="minorEastAsia"/>
                <w:color w:val="000000" w:themeColor="text1"/>
                <w:szCs w:val="21"/>
              </w:rPr>
            </w:pPr>
          </w:p>
        </w:tc>
        <w:tc>
          <w:tcPr>
            <w:tcW w:w="1260" w:type="dxa"/>
            <w:vAlign w:val="center"/>
          </w:tcPr>
          <w:p w:rsidR="00DC4D44" w:rsidRDefault="00D449F4">
            <w:pPr>
              <w:adjustRightInd w:val="0"/>
              <w:snapToGrid w:val="0"/>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为投标人服务时间</w:t>
            </w:r>
          </w:p>
        </w:tc>
        <w:tc>
          <w:tcPr>
            <w:tcW w:w="2117" w:type="dxa"/>
            <w:gridSpan w:val="2"/>
            <w:vAlign w:val="center"/>
          </w:tcPr>
          <w:p w:rsidR="00DC4D44" w:rsidRDefault="00DC4D44">
            <w:pPr>
              <w:adjustRightInd w:val="0"/>
              <w:snapToGrid w:val="0"/>
              <w:jc w:val="center"/>
              <w:rPr>
                <w:rFonts w:asciiTheme="minorEastAsia" w:eastAsiaTheme="minorEastAsia" w:hAnsiTheme="minorEastAsia"/>
                <w:color w:val="000000" w:themeColor="text1"/>
                <w:szCs w:val="21"/>
              </w:rPr>
            </w:pPr>
          </w:p>
        </w:tc>
      </w:tr>
      <w:tr w:rsidR="00DC4D44">
        <w:trPr>
          <w:trHeight w:val="568"/>
          <w:jc w:val="center"/>
        </w:trPr>
        <w:tc>
          <w:tcPr>
            <w:tcW w:w="1728" w:type="dxa"/>
            <w:vAlign w:val="center"/>
          </w:tcPr>
          <w:p w:rsidR="00DC4D44" w:rsidRDefault="00D449F4">
            <w:pPr>
              <w:adjustRightInd w:val="0"/>
              <w:snapToGrid w:val="0"/>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执业注册资格</w:t>
            </w:r>
          </w:p>
        </w:tc>
        <w:tc>
          <w:tcPr>
            <w:tcW w:w="3323" w:type="dxa"/>
            <w:gridSpan w:val="4"/>
            <w:vAlign w:val="center"/>
          </w:tcPr>
          <w:p w:rsidR="00DC4D44" w:rsidRDefault="00DC4D44">
            <w:pPr>
              <w:adjustRightInd w:val="0"/>
              <w:snapToGrid w:val="0"/>
              <w:jc w:val="center"/>
              <w:rPr>
                <w:rFonts w:asciiTheme="minorEastAsia" w:eastAsiaTheme="minorEastAsia" w:hAnsiTheme="minorEastAsia"/>
                <w:color w:val="000000" w:themeColor="text1"/>
                <w:szCs w:val="21"/>
              </w:rPr>
            </w:pPr>
          </w:p>
        </w:tc>
        <w:tc>
          <w:tcPr>
            <w:tcW w:w="1260" w:type="dxa"/>
            <w:vAlign w:val="center"/>
          </w:tcPr>
          <w:p w:rsidR="00DC4D44" w:rsidRDefault="00D449F4">
            <w:pPr>
              <w:adjustRightInd w:val="0"/>
              <w:snapToGrid w:val="0"/>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技术职称</w:t>
            </w:r>
          </w:p>
        </w:tc>
        <w:tc>
          <w:tcPr>
            <w:tcW w:w="2117" w:type="dxa"/>
            <w:gridSpan w:val="2"/>
            <w:vAlign w:val="center"/>
          </w:tcPr>
          <w:p w:rsidR="00DC4D44" w:rsidRDefault="00DC4D44">
            <w:pPr>
              <w:adjustRightInd w:val="0"/>
              <w:snapToGrid w:val="0"/>
              <w:jc w:val="center"/>
              <w:rPr>
                <w:rFonts w:asciiTheme="minorEastAsia" w:eastAsiaTheme="minorEastAsia" w:hAnsiTheme="minorEastAsia"/>
                <w:color w:val="000000" w:themeColor="text1"/>
                <w:szCs w:val="21"/>
              </w:rPr>
            </w:pPr>
          </w:p>
        </w:tc>
      </w:tr>
      <w:tr w:rsidR="00DC4D44">
        <w:trPr>
          <w:jc w:val="center"/>
        </w:trPr>
        <w:tc>
          <w:tcPr>
            <w:tcW w:w="1728" w:type="dxa"/>
            <w:vAlign w:val="center"/>
          </w:tcPr>
          <w:p w:rsidR="00DC4D44" w:rsidRDefault="00D449F4">
            <w:pPr>
              <w:adjustRightInd w:val="0"/>
              <w:snapToGrid w:val="0"/>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在本项目中</w:t>
            </w:r>
          </w:p>
          <w:p w:rsidR="00DC4D44" w:rsidRDefault="00D449F4">
            <w:pPr>
              <w:adjustRightInd w:val="0"/>
              <w:snapToGrid w:val="0"/>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担任任务</w:t>
            </w:r>
          </w:p>
        </w:tc>
        <w:tc>
          <w:tcPr>
            <w:tcW w:w="6700" w:type="dxa"/>
            <w:gridSpan w:val="7"/>
            <w:vAlign w:val="center"/>
          </w:tcPr>
          <w:p w:rsidR="00DC4D44" w:rsidRDefault="00DC4D44">
            <w:pPr>
              <w:adjustRightInd w:val="0"/>
              <w:snapToGrid w:val="0"/>
              <w:jc w:val="center"/>
              <w:rPr>
                <w:rFonts w:asciiTheme="minorEastAsia" w:eastAsiaTheme="minorEastAsia" w:hAnsiTheme="minorEastAsia"/>
                <w:color w:val="000000" w:themeColor="text1"/>
                <w:szCs w:val="21"/>
              </w:rPr>
            </w:pPr>
          </w:p>
        </w:tc>
      </w:tr>
      <w:tr w:rsidR="00DC4D44">
        <w:trPr>
          <w:trHeight w:val="525"/>
          <w:jc w:val="center"/>
        </w:trPr>
        <w:tc>
          <w:tcPr>
            <w:tcW w:w="1728" w:type="dxa"/>
            <w:vMerge w:val="restart"/>
            <w:vAlign w:val="center"/>
          </w:tcPr>
          <w:p w:rsidR="00DC4D44" w:rsidRDefault="00D449F4">
            <w:pPr>
              <w:adjustRightInd w:val="0"/>
              <w:snapToGrid w:val="0"/>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本人主要业绩</w:t>
            </w:r>
          </w:p>
        </w:tc>
        <w:tc>
          <w:tcPr>
            <w:tcW w:w="863" w:type="dxa"/>
            <w:vAlign w:val="center"/>
          </w:tcPr>
          <w:p w:rsidR="00DC4D44" w:rsidRDefault="00D449F4">
            <w:pPr>
              <w:adjustRightInd w:val="0"/>
              <w:snapToGrid w:val="0"/>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序号</w:t>
            </w:r>
          </w:p>
        </w:tc>
        <w:tc>
          <w:tcPr>
            <w:tcW w:w="2460" w:type="dxa"/>
            <w:gridSpan w:val="3"/>
            <w:vAlign w:val="center"/>
          </w:tcPr>
          <w:p w:rsidR="00DC4D44" w:rsidRDefault="00D449F4">
            <w:pPr>
              <w:adjustRightInd w:val="0"/>
              <w:snapToGrid w:val="0"/>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项目名称及规模</w:t>
            </w:r>
          </w:p>
        </w:tc>
        <w:tc>
          <w:tcPr>
            <w:tcW w:w="1440" w:type="dxa"/>
            <w:gridSpan w:val="2"/>
            <w:vAlign w:val="center"/>
          </w:tcPr>
          <w:p w:rsidR="00DC4D44" w:rsidRDefault="00D449F4">
            <w:pPr>
              <w:adjustRightInd w:val="0"/>
              <w:snapToGrid w:val="0"/>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完成时间</w:t>
            </w:r>
          </w:p>
        </w:tc>
        <w:tc>
          <w:tcPr>
            <w:tcW w:w="1937" w:type="dxa"/>
            <w:vAlign w:val="center"/>
          </w:tcPr>
          <w:p w:rsidR="00DC4D44" w:rsidRDefault="00D449F4">
            <w:pPr>
              <w:adjustRightInd w:val="0"/>
              <w:snapToGrid w:val="0"/>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在该项目中任何职</w:t>
            </w:r>
          </w:p>
        </w:tc>
      </w:tr>
      <w:tr w:rsidR="00DC4D44">
        <w:trPr>
          <w:trHeight w:val="505"/>
          <w:jc w:val="center"/>
        </w:trPr>
        <w:tc>
          <w:tcPr>
            <w:tcW w:w="1728" w:type="dxa"/>
            <w:vMerge/>
            <w:vAlign w:val="center"/>
          </w:tcPr>
          <w:p w:rsidR="00DC4D44" w:rsidRDefault="00DC4D44">
            <w:pPr>
              <w:spacing w:line="720" w:lineRule="auto"/>
              <w:jc w:val="center"/>
              <w:rPr>
                <w:rFonts w:asciiTheme="minorEastAsia" w:eastAsiaTheme="minorEastAsia" w:hAnsiTheme="minorEastAsia"/>
                <w:color w:val="000000" w:themeColor="text1"/>
                <w:szCs w:val="21"/>
              </w:rPr>
            </w:pPr>
          </w:p>
        </w:tc>
        <w:tc>
          <w:tcPr>
            <w:tcW w:w="863" w:type="dxa"/>
            <w:vAlign w:val="center"/>
          </w:tcPr>
          <w:p w:rsidR="00DC4D44" w:rsidRDefault="00D449F4">
            <w:pPr>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1</w:t>
            </w:r>
          </w:p>
        </w:tc>
        <w:tc>
          <w:tcPr>
            <w:tcW w:w="2460" w:type="dxa"/>
            <w:gridSpan w:val="3"/>
            <w:vAlign w:val="center"/>
          </w:tcPr>
          <w:p w:rsidR="00DC4D44" w:rsidRDefault="00DC4D44">
            <w:pPr>
              <w:jc w:val="center"/>
              <w:rPr>
                <w:rFonts w:asciiTheme="minorEastAsia" w:eastAsiaTheme="minorEastAsia" w:hAnsiTheme="minorEastAsia"/>
                <w:color w:val="000000" w:themeColor="text1"/>
                <w:szCs w:val="21"/>
              </w:rPr>
            </w:pPr>
          </w:p>
        </w:tc>
        <w:tc>
          <w:tcPr>
            <w:tcW w:w="1440" w:type="dxa"/>
            <w:gridSpan w:val="2"/>
            <w:vAlign w:val="center"/>
          </w:tcPr>
          <w:p w:rsidR="00DC4D44" w:rsidRDefault="00DC4D44">
            <w:pPr>
              <w:jc w:val="center"/>
              <w:rPr>
                <w:rFonts w:asciiTheme="minorEastAsia" w:eastAsiaTheme="minorEastAsia" w:hAnsiTheme="minorEastAsia"/>
                <w:color w:val="000000" w:themeColor="text1"/>
                <w:szCs w:val="21"/>
              </w:rPr>
            </w:pPr>
          </w:p>
        </w:tc>
        <w:tc>
          <w:tcPr>
            <w:tcW w:w="1937" w:type="dxa"/>
            <w:vAlign w:val="center"/>
          </w:tcPr>
          <w:p w:rsidR="00DC4D44" w:rsidRDefault="00DC4D44">
            <w:pPr>
              <w:jc w:val="center"/>
              <w:rPr>
                <w:rFonts w:asciiTheme="minorEastAsia" w:eastAsiaTheme="minorEastAsia" w:hAnsiTheme="minorEastAsia"/>
                <w:color w:val="000000" w:themeColor="text1"/>
                <w:szCs w:val="21"/>
              </w:rPr>
            </w:pPr>
          </w:p>
        </w:tc>
      </w:tr>
      <w:tr w:rsidR="00DC4D44">
        <w:trPr>
          <w:trHeight w:val="513"/>
          <w:jc w:val="center"/>
        </w:trPr>
        <w:tc>
          <w:tcPr>
            <w:tcW w:w="1728" w:type="dxa"/>
            <w:vMerge/>
            <w:vAlign w:val="center"/>
          </w:tcPr>
          <w:p w:rsidR="00DC4D44" w:rsidRDefault="00DC4D44">
            <w:pPr>
              <w:spacing w:line="720" w:lineRule="auto"/>
              <w:jc w:val="center"/>
              <w:rPr>
                <w:rFonts w:asciiTheme="minorEastAsia" w:eastAsiaTheme="minorEastAsia" w:hAnsiTheme="minorEastAsia"/>
                <w:color w:val="000000" w:themeColor="text1"/>
                <w:szCs w:val="21"/>
              </w:rPr>
            </w:pPr>
          </w:p>
        </w:tc>
        <w:tc>
          <w:tcPr>
            <w:tcW w:w="863" w:type="dxa"/>
            <w:vAlign w:val="center"/>
          </w:tcPr>
          <w:p w:rsidR="00DC4D44" w:rsidRDefault="00D449F4">
            <w:pPr>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2</w:t>
            </w:r>
          </w:p>
        </w:tc>
        <w:tc>
          <w:tcPr>
            <w:tcW w:w="2460" w:type="dxa"/>
            <w:gridSpan w:val="3"/>
            <w:vAlign w:val="center"/>
          </w:tcPr>
          <w:p w:rsidR="00DC4D44" w:rsidRDefault="00DC4D44">
            <w:pPr>
              <w:jc w:val="center"/>
              <w:rPr>
                <w:rFonts w:asciiTheme="minorEastAsia" w:eastAsiaTheme="minorEastAsia" w:hAnsiTheme="minorEastAsia"/>
                <w:color w:val="000000" w:themeColor="text1"/>
                <w:szCs w:val="21"/>
              </w:rPr>
            </w:pPr>
          </w:p>
        </w:tc>
        <w:tc>
          <w:tcPr>
            <w:tcW w:w="1440" w:type="dxa"/>
            <w:gridSpan w:val="2"/>
            <w:vAlign w:val="center"/>
          </w:tcPr>
          <w:p w:rsidR="00DC4D44" w:rsidRDefault="00DC4D44">
            <w:pPr>
              <w:jc w:val="center"/>
              <w:rPr>
                <w:rFonts w:asciiTheme="minorEastAsia" w:eastAsiaTheme="minorEastAsia" w:hAnsiTheme="minorEastAsia"/>
                <w:color w:val="000000" w:themeColor="text1"/>
                <w:szCs w:val="21"/>
              </w:rPr>
            </w:pPr>
          </w:p>
        </w:tc>
        <w:tc>
          <w:tcPr>
            <w:tcW w:w="1937" w:type="dxa"/>
            <w:vAlign w:val="center"/>
          </w:tcPr>
          <w:p w:rsidR="00DC4D44" w:rsidRDefault="00DC4D44">
            <w:pPr>
              <w:jc w:val="center"/>
              <w:rPr>
                <w:rFonts w:asciiTheme="minorEastAsia" w:eastAsiaTheme="minorEastAsia" w:hAnsiTheme="minorEastAsia"/>
                <w:color w:val="000000" w:themeColor="text1"/>
                <w:szCs w:val="21"/>
              </w:rPr>
            </w:pPr>
          </w:p>
        </w:tc>
      </w:tr>
      <w:tr w:rsidR="00DC4D44">
        <w:trPr>
          <w:trHeight w:val="23"/>
          <w:jc w:val="center"/>
        </w:trPr>
        <w:tc>
          <w:tcPr>
            <w:tcW w:w="1728" w:type="dxa"/>
            <w:vAlign w:val="center"/>
          </w:tcPr>
          <w:p w:rsidR="00DC4D44" w:rsidRDefault="00D449F4">
            <w:pPr>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本人主要</w:t>
            </w:r>
          </w:p>
          <w:p w:rsidR="00DC4D44" w:rsidRDefault="00D449F4">
            <w:pPr>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获奖情况</w:t>
            </w:r>
          </w:p>
        </w:tc>
        <w:tc>
          <w:tcPr>
            <w:tcW w:w="6700" w:type="dxa"/>
            <w:gridSpan w:val="7"/>
            <w:vAlign w:val="center"/>
          </w:tcPr>
          <w:p w:rsidR="00DC4D44" w:rsidRDefault="00DC4D44">
            <w:pPr>
              <w:jc w:val="center"/>
              <w:rPr>
                <w:rFonts w:asciiTheme="minorEastAsia" w:eastAsiaTheme="minorEastAsia" w:hAnsiTheme="minorEastAsia"/>
                <w:color w:val="000000" w:themeColor="text1"/>
                <w:szCs w:val="21"/>
              </w:rPr>
            </w:pPr>
          </w:p>
        </w:tc>
      </w:tr>
      <w:tr w:rsidR="00DC4D44">
        <w:trPr>
          <w:trHeight w:val="23"/>
          <w:jc w:val="center"/>
        </w:trPr>
        <w:tc>
          <w:tcPr>
            <w:tcW w:w="1728" w:type="dxa"/>
            <w:vAlign w:val="center"/>
          </w:tcPr>
          <w:p w:rsidR="00DC4D44" w:rsidRDefault="00D449F4">
            <w:pPr>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其他需要补充说明的情况</w:t>
            </w:r>
          </w:p>
        </w:tc>
        <w:tc>
          <w:tcPr>
            <w:tcW w:w="6700" w:type="dxa"/>
            <w:gridSpan w:val="7"/>
            <w:vAlign w:val="center"/>
          </w:tcPr>
          <w:p w:rsidR="00DC4D44" w:rsidRDefault="00DC4D44">
            <w:pPr>
              <w:spacing w:line="720" w:lineRule="auto"/>
              <w:jc w:val="center"/>
              <w:rPr>
                <w:rFonts w:asciiTheme="minorEastAsia" w:eastAsiaTheme="minorEastAsia" w:hAnsiTheme="minorEastAsia"/>
                <w:color w:val="000000" w:themeColor="text1"/>
                <w:szCs w:val="21"/>
              </w:rPr>
            </w:pPr>
          </w:p>
        </w:tc>
      </w:tr>
    </w:tbl>
    <w:p w:rsidR="00DC4D44" w:rsidRDefault="00D449F4">
      <w:pPr>
        <w:pStyle w:val="1"/>
        <w:ind w:firstLineChars="200"/>
        <w:rPr>
          <w:rFonts w:ascii="宋体" w:hAnsi="宋体"/>
          <w:color w:val="000000"/>
          <w:szCs w:val="21"/>
        </w:rPr>
      </w:pPr>
      <w:r>
        <w:rPr>
          <w:rFonts w:ascii="宋体" w:hAnsi="宋体" w:hint="eastAsia"/>
          <w:color w:val="000000"/>
          <w:szCs w:val="21"/>
        </w:rPr>
        <w:t xml:space="preserve">投标人应根据投标人须知第 </w:t>
      </w:r>
      <w:r>
        <w:rPr>
          <w:rFonts w:ascii="宋体" w:hAnsi="宋体"/>
          <w:color w:val="000000"/>
          <w:szCs w:val="21"/>
        </w:rPr>
        <w:t>6.4.1</w:t>
      </w:r>
      <w:r>
        <w:rPr>
          <w:rFonts w:ascii="宋体" w:hAnsi="宋体" w:hint="eastAsia"/>
          <w:color w:val="000000"/>
          <w:szCs w:val="21"/>
        </w:rPr>
        <w:t xml:space="preserve"> 项的要求附相关证明材料。</w:t>
      </w:r>
    </w:p>
    <w:p w:rsidR="00DC4D44" w:rsidRDefault="00DC4D44">
      <w:pPr>
        <w:spacing w:line="720" w:lineRule="auto"/>
        <w:rPr>
          <w:rFonts w:asciiTheme="minorEastAsia" w:eastAsiaTheme="minorEastAsia" w:hAnsiTheme="minorEastAsia"/>
          <w:color w:val="000000" w:themeColor="text1"/>
          <w:sz w:val="32"/>
          <w:szCs w:val="32"/>
        </w:rPr>
      </w:pPr>
    </w:p>
    <w:p w:rsidR="00DC4D44" w:rsidRDefault="00DC4D44">
      <w:pPr>
        <w:pStyle w:val="aa"/>
        <w:rPr>
          <w:rFonts w:asciiTheme="minorEastAsia" w:eastAsiaTheme="minorEastAsia" w:hAnsiTheme="minorEastAsia"/>
          <w:color w:val="000000" w:themeColor="text1"/>
          <w:sz w:val="32"/>
          <w:szCs w:val="32"/>
        </w:rPr>
      </w:pPr>
    </w:p>
    <w:p w:rsidR="00DC4D44" w:rsidRDefault="00DC4D44">
      <w:pPr>
        <w:pStyle w:val="aa"/>
        <w:rPr>
          <w:rFonts w:asciiTheme="minorEastAsia" w:eastAsiaTheme="minorEastAsia" w:hAnsiTheme="minorEastAsia"/>
          <w:color w:val="000000" w:themeColor="text1"/>
          <w:sz w:val="32"/>
          <w:szCs w:val="32"/>
        </w:rPr>
      </w:pPr>
    </w:p>
    <w:p w:rsidR="00DC4D44" w:rsidRDefault="00DC4D44">
      <w:pPr>
        <w:pStyle w:val="aa"/>
        <w:rPr>
          <w:rFonts w:asciiTheme="minorEastAsia" w:eastAsiaTheme="minorEastAsia" w:hAnsiTheme="minorEastAsia"/>
          <w:color w:val="000000" w:themeColor="text1"/>
          <w:sz w:val="32"/>
          <w:szCs w:val="32"/>
        </w:rPr>
      </w:pPr>
    </w:p>
    <w:p w:rsidR="00DC4D44" w:rsidRDefault="00DC4D44">
      <w:pPr>
        <w:pStyle w:val="a7"/>
        <w:spacing w:line="360" w:lineRule="exact"/>
        <w:ind w:firstLine="0"/>
        <w:rPr>
          <w:rFonts w:asciiTheme="minorEastAsia" w:eastAsiaTheme="minorEastAsia" w:hAnsiTheme="minorEastAsia"/>
          <w:b/>
          <w:color w:val="000000" w:themeColor="text1"/>
          <w:sz w:val="24"/>
          <w:szCs w:val="24"/>
        </w:rPr>
      </w:pPr>
    </w:p>
    <w:p w:rsidR="00DC4D44" w:rsidRDefault="00D449F4">
      <w:pPr>
        <w:pStyle w:val="3"/>
        <w:pageBreakBefore/>
        <w:spacing w:line="415" w:lineRule="auto"/>
        <w:rPr>
          <w:rFonts w:ascii="宋体" w:hAnsi="宋体"/>
          <w:b w:val="0"/>
          <w:bCs w:val="0"/>
          <w:sz w:val="28"/>
          <w:szCs w:val="28"/>
        </w:rPr>
      </w:pPr>
      <w:r>
        <w:rPr>
          <w:rFonts w:ascii="宋体" w:hAnsi="宋体"/>
          <w:b w:val="0"/>
          <w:bCs w:val="0"/>
          <w:sz w:val="28"/>
          <w:szCs w:val="28"/>
        </w:rPr>
        <w:t>6</w:t>
      </w:r>
      <w:r>
        <w:rPr>
          <w:rFonts w:ascii="宋体" w:hAnsi="宋体" w:hint="eastAsia"/>
          <w:b w:val="0"/>
          <w:bCs w:val="0"/>
          <w:sz w:val="28"/>
          <w:szCs w:val="28"/>
        </w:rPr>
        <w:t>、拟投入本项目的主要人员表</w:t>
      </w:r>
    </w:p>
    <w:tbl>
      <w:tblPr>
        <w:tblW w:w="84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5"/>
        <w:gridCol w:w="1966"/>
        <w:gridCol w:w="1796"/>
        <w:gridCol w:w="2135"/>
        <w:gridCol w:w="1343"/>
      </w:tblGrid>
      <w:tr w:rsidR="00DC4D44">
        <w:trPr>
          <w:trHeight w:val="585"/>
          <w:jc w:val="center"/>
        </w:trPr>
        <w:tc>
          <w:tcPr>
            <w:tcW w:w="1225" w:type="dxa"/>
            <w:vAlign w:val="center"/>
          </w:tcPr>
          <w:p w:rsidR="00DC4D44" w:rsidRDefault="00D449F4">
            <w:pPr>
              <w:spacing w:line="276"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姓名</w:t>
            </w:r>
          </w:p>
        </w:tc>
        <w:tc>
          <w:tcPr>
            <w:tcW w:w="1966" w:type="dxa"/>
            <w:vAlign w:val="center"/>
          </w:tcPr>
          <w:p w:rsidR="00DC4D44" w:rsidRDefault="00D449F4">
            <w:pPr>
              <w:spacing w:line="276"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职务</w:t>
            </w:r>
          </w:p>
        </w:tc>
        <w:tc>
          <w:tcPr>
            <w:tcW w:w="1796" w:type="dxa"/>
            <w:vAlign w:val="center"/>
          </w:tcPr>
          <w:p w:rsidR="00DC4D44" w:rsidRDefault="00D449F4">
            <w:pPr>
              <w:spacing w:line="276"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职称</w:t>
            </w:r>
          </w:p>
        </w:tc>
        <w:tc>
          <w:tcPr>
            <w:tcW w:w="2135" w:type="dxa"/>
            <w:vAlign w:val="center"/>
          </w:tcPr>
          <w:p w:rsidR="00DC4D44" w:rsidRDefault="00D449F4">
            <w:pPr>
              <w:spacing w:line="276"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执业资格</w:t>
            </w:r>
          </w:p>
        </w:tc>
        <w:tc>
          <w:tcPr>
            <w:tcW w:w="1343" w:type="dxa"/>
            <w:vAlign w:val="center"/>
          </w:tcPr>
          <w:p w:rsidR="00DC4D44" w:rsidRDefault="00D449F4">
            <w:pPr>
              <w:spacing w:line="276" w:lineRule="auto"/>
              <w:jc w:val="center"/>
              <w:rPr>
                <w:rFonts w:asciiTheme="minorEastAsia" w:eastAsiaTheme="minorEastAsia" w:hAnsiTheme="minorEastAsia"/>
                <w:color w:val="000000" w:themeColor="text1"/>
                <w:szCs w:val="21"/>
              </w:rPr>
            </w:pPr>
            <w:r>
              <w:rPr>
                <w:rFonts w:asciiTheme="minorEastAsia" w:eastAsiaTheme="minorEastAsia" w:hAnsiTheme="minorEastAsia" w:hint="eastAsia"/>
                <w:color w:val="000000" w:themeColor="text1"/>
                <w:szCs w:val="21"/>
              </w:rPr>
              <w:t>备注</w:t>
            </w:r>
          </w:p>
        </w:tc>
      </w:tr>
      <w:tr w:rsidR="00DC4D44">
        <w:trPr>
          <w:trHeight w:val="444"/>
          <w:jc w:val="center"/>
        </w:trPr>
        <w:tc>
          <w:tcPr>
            <w:tcW w:w="1225"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1966"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1796"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2135"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1343"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r>
      <w:tr w:rsidR="00DC4D44">
        <w:trPr>
          <w:trHeight w:val="444"/>
          <w:jc w:val="center"/>
        </w:trPr>
        <w:tc>
          <w:tcPr>
            <w:tcW w:w="1225"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1966"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1796"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2135"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1343"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r>
      <w:tr w:rsidR="00DC4D44">
        <w:trPr>
          <w:trHeight w:val="444"/>
          <w:jc w:val="center"/>
        </w:trPr>
        <w:tc>
          <w:tcPr>
            <w:tcW w:w="1225"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1966"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1796"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2135"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1343"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r>
      <w:tr w:rsidR="00DC4D44">
        <w:trPr>
          <w:trHeight w:val="444"/>
          <w:jc w:val="center"/>
        </w:trPr>
        <w:tc>
          <w:tcPr>
            <w:tcW w:w="1225"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1966"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1796"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2135"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1343"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r>
      <w:tr w:rsidR="00DC4D44">
        <w:trPr>
          <w:trHeight w:val="444"/>
          <w:jc w:val="center"/>
        </w:trPr>
        <w:tc>
          <w:tcPr>
            <w:tcW w:w="1225"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1966"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1796"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2135"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c>
          <w:tcPr>
            <w:tcW w:w="1343" w:type="dxa"/>
            <w:vAlign w:val="center"/>
          </w:tcPr>
          <w:p w:rsidR="00DC4D44" w:rsidRDefault="00DC4D44">
            <w:pPr>
              <w:spacing w:line="276" w:lineRule="auto"/>
              <w:jc w:val="center"/>
              <w:rPr>
                <w:rFonts w:asciiTheme="minorEastAsia" w:eastAsiaTheme="minorEastAsia" w:hAnsiTheme="minorEastAsia"/>
                <w:color w:val="000000" w:themeColor="text1"/>
                <w:szCs w:val="21"/>
              </w:rPr>
            </w:pPr>
          </w:p>
        </w:tc>
      </w:tr>
    </w:tbl>
    <w:p w:rsidR="00DC4D44" w:rsidRDefault="00D449F4">
      <w:pPr>
        <w:widowControl/>
        <w:adjustRightInd w:val="0"/>
        <w:snapToGrid w:val="0"/>
        <w:jc w:val="left"/>
        <w:rPr>
          <w:rFonts w:asciiTheme="minorEastAsia" w:eastAsiaTheme="minorEastAsia" w:hAnsiTheme="minorEastAsia" w:cstheme="minorEastAsia"/>
          <w:color w:val="000000" w:themeColor="text1"/>
        </w:rPr>
      </w:pPr>
      <w:r>
        <w:rPr>
          <w:rFonts w:asciiTheme="minorEastAsia" w:eastAsiaTheme="minorEastAsia" w:hAnsiTheme="minorEastAsia" w:cstheme="minorEastAsia" w:hint="eastAsia"/>
          <w:color w:val="000000" w:themeColor="text1"/>
        </w:rPr>
        <w:t>在本表后应附： 人员身份证、学历证明、证书复印件（若有）、</w:t>
      </w:r>
      <w:r>
        <w:rPr>
          <w:rFonts w:asciiTheme="minorEastAsia" w:eastAsiaTheme="minorEastAsia" w:hAnsiTheme="minorEastAsia" w:cstheme="minorEastAsia" w:hint="eastAsia"/>
        </w:rPr>
        <w:t>参保证明</w:t>
      </w:r>
      <w:r>
        <w:rPr>
          <w:rFonts w:asciiTheme="minorEastAsia" w:eastAsiaTheme="minorEastAsia" w:hAnsiTheme="minorEastAsia" w:cstheme="minorEastAsia" w:hint="eastAsia"/>
          <w:color w:val="000000" w:themeColor="text1"/>
        </w:rPr>
        <w:t>并加盖公章。</w:t>
      </w:r>
    </w:p>
    <w:p w:rsidR="00DC4D44" w:rsidRDefault="00DC4D44">
      <w:pPr>
        <w:pStyle w:val="1"/>
      </w:pPr>
    </w:p>
    <w:p w:rsidR="00DC4D44" w:rsidRDefault="00DC4D44">
      <w:pPr>
        <w:pStyle w:val="1"/>
      </w:pPr>
    </w:p>
    <w:p w:rsidR="00DC4D44" w:rsidRDefault="00DC4D44">
      <w:pPr>
        <w:autoSpaceDE w:val="0"/>
        <w:autoSpaceDN w:val="0"/>
        <w:adjustRightInd w:val="0"/>
        <w:spacing w:line="360" w:lineRule="auto"/>
        <w:ind w:right="960"/>
        <w:rPr>
          <w:rFonts w:asciiTheme="minorEastAsia" w:eastAsiaTheme="minorEastAsia" w:hAnsiTheme="minorEastAsia"/>
          <w:color w:val="000000" w:themeColor="text1"/>
          <w:sz w:val="24"/>
          <w:lang w:val="zh-CN"/>
        </w:rPr>
      </w:pPr>
    </w:p>
    <w:p w:rsidR="00DC4D44" w:rsidRDefault="00DC4D44">
      <w:pPr>
        <w:autoSpaceDE w:val="0"/>
        <w:autoSpaceDN w:val="0"/>
        <w:adjustRightInd w:val="0"/>
        <w:spacing w:line="360" w:lineRule="auto"/>
        <w:jc w:val="left"/>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C4D44">
      <w:pPr>
        <w:pStyle w:val="aa"/>
        <w:rPr>
          <w:rFonts w:asciiTheme="minorEastAsia" w:eastAsiaTheme="minorEastAsia" w:hAnsiTheme="minorEastAsia"/>
          <w:color w:val="000000" w:themeColor="text1"/>
          <w:lang w:val="zh-CN"/>
        </w:rPr>
      </w:pPr>
    </w:p>
    <w:p w:rsidR="00DC4D44" w:rsidRDefault="00D449F4">
      <w:pPr>
        <w:pStyle w:val="2"/>
        <w:pageBreakBefore/>
        <w:adjustRightInd w:val="0"/>
        <w:snapToGrid w:val="0"/>
        <w:spacing w:line="360" w:lineRule="auto"/>
        <w:ind w:left="602"/>
        <w:jc w:val="center"/>
        <w:rPr>
          <w:rFonts w:asciiTheme="minorEastAsia" w:eastAsiaTheme="minorEastAsia" w:hAnsiTheme="minorEastAsia" w:cstheme="minorEastAsia"/>
          <w:color w:val="000000" w:themeColor="text1"/>
          <w:sz w:val="30"/>
          <w:szCs w:val="30"/>
        </w:rPr>
      </w:pPr>
      <w:r>
        <w:rPr>
          <w:rFonts w:asciiTheme="minorEastAsia" w:eastAsiaTheme="minorEastAsia" w:hAnsiTheme="minorEastAsia" w:cstheme="minorEastAsia" w:hint="eastAsia"/>
          <w:color w:val="000000" w:themeColor="text1"/>
          <w:sz w:val="30"/>
          <w:szCs w:val="30"/>
        </w:rPr>
        <w:t>四、技术建议书</w:t>
      </w:r>
    </w:p>
    <w:p w:rsidR="00DC4D44" w:rsidRDefault="00D449F4">
      <w:pPr>
        <w:rPr>
          <w:sz w:val="24"/>
        </w:rPr>
      </w:pPr>
      <w:r>
        <w:rPr>
          <w:rFonts w:hint="eastAsia"/>
          <w:sz w:val="24"/>
        </w:rPr>
        <w:t>格式自拟（应包括并不限于技术方案、实施方案和售后服务）</w:t>
      </w:r>
    </w:p>
    <w:p w:rsidR="00DC4D44" w:rsidRDefault="00D449F4">
      <w:pPr>
        <w:pStyle w:val="2"/>
        <w:pageBreakBefore/>
        <w:adjustRightInd w:val="0"/>
        <w:snapToGrid w:val="0"/>
        <w:spacing w:line="360" w:lineRule="auto"/>
        <w:ind w:left="602"/>
        <w:jc w:val="center"/>
        <w:rPr>
          <w:rFonts w:asciiTheme="minorEastAsia" w:eastAsiaTheme="minorEastAsia" w:hAnsiTheme="minorEastAsia" w:cstheme="minorEastAsia"/>
          <w:color w:val="000000" w:themeColor="text1"/>
          <w:sz w:val="30"/>
          <w:szCs w:val="30"/>
        </w:rPr>
      </w:pPr>
      <w:r>
        <w:rPr>
          <w:rFonts w:asciiTheme="minorEastAsia" w:eastAsiaTheme="minorEastAsia" w:hAnsiTheme="minorEastAsia" w:cstheme="minorEastAsia" w:hint="eastAsia"/>
          <w:color w:val="000000" w:themeColor="text1"/>
          <w:sz w:val="30"/>
          <w:szCs w:val="30"/>
        </w:rPr>
        <w:t>五、投标工程量清单</w:t>
      </w:r>
    </w:p>
    <w:p w:rsidR="00DC4D44" w:rsidRDefault="00D449F4">
      <w:pPr>
        <w:pStyle w:val="3"/>
        <w:rPr>
          <w:rFonts w:ascii="宋体" w:hAnsi="宋体"/>
          <w:b w:val="0"/>
          <w:bCs w:val="0"/>
          <w:sz w:val="28"/>
          <w:szCs w:val="28"/>
        </w:rPr>
      </w:pPr>
      <w:r>
        <w:rPr>
          <w:rFonts w:ascii="宋体" w:hAnsi="宋体" w:hint="eastAsia"/>
          <w:b w:val="0"/>
          <w:bCs w:val="0"/>
          <w:sz w:val="28"/>
          <w:szCs w:val="28"/>
        </w:rPr>
        <w:t>(一)、工程量清单说明</w:t>
      </w:r>
    </w:p>
    <w:p w:rsidR="00DC4D44" w:rsidRDefault="00D449F4">
      <w:pPr>
        <w:adjustRightInd w:val="0"/>
        <w:snapToGrid w:val="0"/>
        <w:spacing w:line="360" w:lineRule="auto"/>
        <w:ind w:firstLineChars="200" w:firstLine="480"/>
      </w:pPr>
      <w:r>
        <w:rPr>
          <w:rFonts w:asciiTheme="minorEastAsia" w:eastAsiaTheme="minorEastAsia" w:hAnsiTheme="minorEastAsia" w:cstheme="minorEastAsia" w:hint="eastAsia"/>
          <w:color w:val="000000" w:themeColor="text1"/>
          <w:sz w:val="24"/>
        </w:rPr>
        <w:t>除非合同另有规定，工程量清单中有标价的单价和总额价均已包括了为完成对应技术服务内容所需的人工服务、管理、保险、税费、利润等费用，以及合同明示或暗示的所有责任、义务和一般风险。</w:t>
      </w:r>
    </w:p>
    <w:p w:rsidR="00DC4D44" w:rsidRDefault="00D449F4">
      <w:pPr>
        <w:adjustRightInd w:val="0"/>
        <w:snapToGrid w:val="0"/>
        <w:spacing w:line="360" w:lineRule="auto"/>
        <w:ind w:firstLineChars="200" w:firstLine="48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投标人的工程量清单应包含本招标文件所要求内容、功能的报价。</w:t>
      </w:r>
    </w:p>
    <w:p w:rsidR="00DC4D44" w:rsidRDefault="00D449F4">
      <w:pPr>
        <w:adjustRightInd w:val="0"/>
        <w:snapToGrid w:val="0"/>
        <w:spacing w:line="360" w:lineRule="auto"/>
        <w:ind w:firstLineChars="200" w:firstLine="48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1.工程量清单范围如下：</w:t>
      </w:r>
    </w:p>
    <w:p w:rsidR="00DC4D44" w:rsidRDefault="00D449F4">
      <w:pPr>
        <w:adjustRightInd w:val="0"/>
        <w:snapToGrid w:val="0"/>
        <w:spacing w:line="360" w:lineRule="auto"/>
        <w:ind w:firstLineChars="200" w:firstLine="48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（1）软件：系统软件、外购软件、应用软件和各项测试等所需的全部软件；</w:t>
      </w:r>
    </w:p>
    <w:p w:rsidR="00DC4D44" w:rsidRDefault="00D449F4">
      <w:pPr>
        <w:adjustRightInd w:val="0"/>
        <w:snapToGrid w:val="0"/>
        <w:spacing w:line="360" w:lineRule="auto"/>
        <w:ind w:firstLineChars="200" w:firstLine="48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（2）技术支持服务费用；</w:t>
      </w:r>
    </w:p>
    <w:p w:rsidR="00DC4D44" w:rsidRDefault="00D449F4">
      <w:pPr>
        <w:adjustRightInd w:val="0"/>
        <w:snapToGrid w:val="0"/>
        <w:spacing w:line="360" w:lineRule="auto"/>
        <w:ind w:firstLineChars="200" w:firstLine="48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（3）培训、验收费用。</w:t>
      </w:r>
    </w:p>
    <w:p w:rsidR="00DC4D44" w:rsidRDefault="00D449F4">
      <w:pPr>
        <w:adjustRightInd w:val="0"/>
        <w:snapToGrid w:val="0"/>
        <w:spacing w:line="360" w:lineRule="auto"/>
        <w:ind w:firstLineChars="200" w:firstLine="48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2. 工程量清单内容和格式要求</w:t>
      </w:r>
    </w:p>
    <w:p w:rsidR="00DC4D44" w:rsidRDefault="00D449F4">
      <w:pPr>
        <w:adjustRightInd w:val="0"/>
        <w:snapToGrid w:val="0"/>
        <w:spacing w:line="360" w:lineRule="auto"/>
        <w:ind w:firstLineChars="200" w:firstLine="48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（1）以人民币为单位报价，如设备包含美元价格的，需列明综合税率折算成人民币价格。</w:t>
      </w:r>
    </w:p>
    <w:p w:rsidR="00DC4D44" w:rsidRDefault="00D449F4">
      <w:pPr>
        <w:adjustRightInd w:val="0"/>
        <w:snapToGrid w:val="0"/>
        <w:spacing w:line="360" w:lineRule="auto"/>
        <w:ind w:firstLineChars="200" w:firstLine="48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（2）投标人所报价格应为现场交货价格。</w:t>
      </w:r>
    </w:p>
    <w:p w:rsidR="00DC4D44" w:rsidRDefault="00D449F4">
      <w:pPr>
        <w:adjustRightInd w:val="0"/>
        <w:snapToGrid w:val="0"/>
        <w:spacing w:line="360" w:lineRule="auto"/>
        <w:ind w:firstLineChars="200" w:firstLine="48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（3）不允许投标人对以上的报价做最终一次性优惠，折扣只能在最小报价单元中的分项报价给出。</w:t>
      </w:r>
    </w:p>
    <w:p w:rsidR="00DC4D44" w:rsidRDefault="00D449F4">
      <w:pPr>
        <w:adjustRightInd w:val="0"/>
        <w:snapToGrid w:val="0"/>
        <w:spacing w:line="360" w:lineRule="auto"/>
        <w:ind w:firstLineChars="200" w:firstLine="48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3.安装、测试软件、工具包括在软件之内，应能够满足需求中规定的功能和性能测试（含压力测试）。</w:t>
      </w:r>
    </w:p>
    <w:p w:rsidR="00DC4D44" w:rsidRDefault="00D449F4">
      <w:pPr>
        <w:adjustRightInd w:val="0"/>
        <w:snapToGrid w:val="0"/>
        <w:spacing w:line="360" w:lineRule="auto"/>
        <w:ind w:firstLineChars="200" w:firstLine="48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4.招标人保留在签订合同时对采购内容的配置和数量进行调整的权利，投标人不得因此对单价、折扣率等进行上浮。</w:t>
      </w:r>
    </w:p>
    <w:p w:rsidR="00DC4D44" w:rsidRDefault="00D449F4">
      <w:pPr>
        <w:adjustRightInd w:val="0"/>
        <w:snapToGrid w:val="0"/>
        <w:spacing w:line="360" w:lineRule="auto"/>
        <w:ind w:firstLineChars="200" w:firstLine="480"/>
        <w:rPr>
          <w:rFonts w:asciiTheme="minorEastAsia" w:eastAsiaTheme="minorEastAsia" w:hAnsiTheme="minorEastAsia" w:cstheme="minorEastAsia"/>
          <w:color w:val="000000" w:themeColor="text1"/>
          <w:sz w:val="24"/>
        </w:rPr>
      </w:pPr>
      <w:r>
        <w:rPr>
          <w:rFonts w:asciiTheme="minorEastAsia" w:eastAsiaTheme="minorEastAsia" w:hAnsiTheme="minorEastAsia" w:cstheme="minorEastAsia" w:hint="eastAsia"/>
          <w:color w:val="000000" w:themeColor="text1"/>
          <w:sz w:val="24"/>
        </w:rPr>
        <w:t>5. 投标人承诺在招标人只购买部分产品或服务时或者在后续项目采购时，同一类型软件(服务)报价不高于本次成交价，单项折扣率不低于本次折扣率，各种优惠条件只能更优惠。</w:t>
      </w:r>
    </w:p>
    <w:p w:rsidR="00DC4D44" w:rsidRDefault="00D449F4">
      <w:pPr>
        <w:adjustRightInd w:val="0"/>
        <w:snapToGrid w:val="0"/>
        <w:spacing w:line="360" w:lineRule="auto"/>
        <w:ind w:firstLineChars="200" w:firstLine="480"/>
      </w:pPr>
      <w:r>
        <w:rPr>
          <w:rFonts w:asciiTheme="minorEastAsia" w:eastAsiaTheme="minorEastAsia" w:hAnsiTheme="minorEastAsia" w:cstheme="minorEastAsia" w:hint="eastAsia"/>
          <w:color w:val="000000" w:themeColor="text1"/>
          <w:sz w:val="24"/>
        </w:rPr>
        <w:t>6.工程量清单中各项金额均以人民币（元）结算。</w:t>
      </w:r>
    </w:p>
    <w:p w:rsidR="00DC4D44" w:rsidRDefault="00DC4D44">
      <w:pPr>
        <w:pStyle w:val="1"/>
        <w:ind w:firstLine="0"/>
      </w:pPr>
    </w:p>
    <w:p w:rsidR="00DC4D44" w:rsidRDefault="00D449F4">
      <w:pPr>
        <w:pStyle w:val="3"/>
      </w:pPr>
      <w:r>
        <w:rPr>
          <w:rFonts w:ascii="宋体" w:hAnsi="宋体" w:hint="eastAsia"/>
          <w:b w:val="0"/>
          <w:bCs w:val="0"/>
          <w:sz w:val="28"/>
          <w:szCs w:val="28"/>
        </w:rPr>
        <w:t>(二)、工程量清单报价</w:t>
      </w:r>
    </w:p>
    <w:tbl>
      <w:tblPr>
        <w:tblW w:w="9976" w:type="dxa"/>
        <w:tblInd w:w="-769" w:type="dxa"/>
        <w:tblLook w:val="04A0" w:firstRow="1" w:lastRow="0" w:firstColumn="1" w:lastColumn="0" w:noHBand="0" w:noVBand="1"/>
      </w:tblPr>
      <w:tblGrid>
        <w:gridCol w:w="847"/>
        <w:gridCol w:w="1382"/>
        <w:gridCol w:w="4575"/>
        <w:gridCol w:w="653"/>
        <w:gridCol w:w="836"/>
        <w:gridCol w:w="834"/>
        <w:gridCol w:w="849"/>
      </w:tblGrid>
      <w:tr w:rsidR="00DC4D44">
        <w:trPr>
          <w:trHeight w:val="333"/>
        </w:trPr>
        <w:tc>
          <w:tcPr>
            <w:tcW w:w="847"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序号</w:t>
            </w:r>
          </w:p>
        </w:tc>
        <w:tc>
          <w:tcPr>
            <w:tcW w:w="13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项目</w:t>
            </w:r>
          </w:p>
        </w:tc>
        <w:tc>
          <w:tcPr>
            <w:tcW w:w="457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说明</w:t>
            </w:r>
          </w:p>
        </w:tc>
        <w:tc>
          <w:tcPr>
            <w:tcW w:w="653"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单位</w:t>
            </w:r>
          </w:p>
        </w:tc>
        <w:tc>
          <w:tcPr>
            <w:tcW w:w="836"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数量</w:t>
            </w:r>
          </w:p>
        </w:tc>
        <w:tc>
          <w:tcPr>
            <w:tcW w:w="834" w:type="dxa"/>
            <w:tcBorders>
              <w:top w:val="single" w:sz="8" w:space="0" w:color="000000"/>
              <w:left w:val="single" w:sz="8" w:space="0" w:color="000000"/>
              <w:bottom w:val="single" w:sz="8" w:space="0" w:color="000000"/>
              <w:right w:val="single" w:sz="8" w:space="0" w:color="000000"/>
            </w:tcBorders>
            <w:shd w:val="clear" w:color="auto" w:fill="auto"/>
          </w:tcPr>
          <w:p w:rsidR="00DC4D44" w:rsidRDefault="00D449F4">
            <w:pPr>
              <w:widowControl/>
              <w:jc w:val="center"/>
              <w:textAlignment w:val="top"/>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金额</w:t>
            </w:r>
          </w:p>
        </w:tc>
        <w:tc>
          <w:tcPr>
            <w:tcW w:w="849" w:type="dxa"/>
            <w:tcBorders>
              <w:top w:val="single" w:sz="8" w:space="0" w:color="000000"/>
              <w:left w:val="single" w:sz="8" w:space="0" w:color="000000"/>
              <w:bottom w:val="single" w:sz="8" w:space="0" w:color="000000"/>
              <w:right w:val="single" w:sz="8" w:space="0" w:color="000000"/>
            </w:tcBorders>
            <w:shd w:val="clear" w:color="auto" w:fill="auto"/>
          </w:tcPr>
          <w:p w:rsidR="00DC4D44" w:rsidRDefault="00D449F4">
            <w:pPr>
              <w:widowControl/>
              <w:jc w:val="center"/>
              <w:textAlignment w:val="top"/>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备注</w:t>
            </w:r>
          </w:p>
        </w:tc>
      </w:tr>
      <w:tr w:rsidR="00DC4D44">
        <w:trPr>
          <w:trHeight w:val="1046"/>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w:t>
            </w:r>
          </w:p>
        </w:tc>
        <w:tc>
          <w:tcPr>
            <w:tcW w:w="1382"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工程BIM建模</w:t>
            </w: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对项目桥梁基础、下部结构、上部结构、桥面系等进行精细化建模，并对锚碇、主塔结构等进行深化设计建模，辅助项目施工指导；</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2</w:t>
            </w:r>
          </w:p>
        </w:tc>
        <w:tc>
          <w:tcPr>
            <w:tcW w:w="1382"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BIM应用</w:t>
            </w: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针对桥梁大型土建工程进行算量、碰撞、图审、施工交底等BIM专项应用</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3</w:t>
            </w:r>
          </w:p>
        </w:tc>
        <w:tc>
          <w:tcPr>
            <w:tcW w:w="1382" w:type="dxa"/>
            <w:vMerge w:val="restart"/>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无人机应用</w:t>
            </w: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无人机倾斜摄影建模，对重点控制路段进行无人机倾斜摄影并建模。（根据施工进度定期开展航测）</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4</w:t>
            </w:r>
          </w:p>
        </w:tc>
        <w:tc>
          <w:tcPr>
            <w:tcW w:w="1382" w:type="dxa"/>
            <w:vMerge/>
            <w:tcBorders>
              <w:top w:val="nil"/>
              <w:left w:val="single" w:sz="8" w:space="0" w:color="000000"/>
              <w:bottom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 w:val="18"/>
                <w:szCs w:val="18"/>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结合无人机拍摄，建立实际施工进度视频（1次/半年）。</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2530"/>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5</w:t>
            </w:r>
          </w:p>
        </w:tc>
        <w:tc>
          <w:tcPr>
            <w:tcW w:w="1382" w:type="dxa"/>
            <w:vMerge w:val="restart"/>
            <w:tcBorders>
              <w:top w:val="single" w:sz="8" w:space="0" w:color="000000"/>
              <w:left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Cs w:val="21"/>
              </w:rPr>
            </w:pPr>
            <w:r>
              <w:rPr>
                <w:rFonts w:ascii="宋体" w:hAnsi="宋体" w:cs="宋体" w:hint="eastAsia"/>
                <w:color w:val="000000" w:themeColor="text1"/>
                <w:kern w:val="0"/>
                <w:szCs w:val="21"/>
                <w:lang w:bidi="ar"/>
              </w:rPr>
              <w:t>BIM+GIS沙盘</w:t>
            </w:r>
          </w:p>
        </w:tc>
        <w:tc>
          <w:tcPr>
            <w:tcW w:w="4575"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基于GIS平台通过融合项目的地理及设计信息，搭建三维可视化BIM沙盘平台；在电子沙盘中实现三维模型、数据等各项信息的可视化整合和管理，基于设计成果的工程结构BIM模型以及地形场景建模，通过电子沙盘有效的整合各项设计信息，按照工程结构划分，支持工程树导入，在电子沙盘进行建立对应关系。                                                     基础功能： 漫游、测量、图层、天气、剖切等。</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1589"/>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6</w:t>
            </w:r>
          </w:p>
        </w:tc>
        <w:tc>
          <w:tcPr>
            <w:tcW w:w="1382" w:type="dxa"/>
            <w:vMerge/>
            <w:tcBorders>
              <w:left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Cs w:val="21"/>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通过BIM建模及编码绑定以及基础数据初始化，实现围绕以构件为中心，集中展示构建的详细部位、设计属性、台账信息、施工工序报验过程、质检资料、安全管理、技术资料等各方面的信息集成展示；</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961"/>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7</w:t>
            </w:r>
          </w:p>
        </w:tc>
        <w:tc>
          <w:tcPr>
            <w:tcW w:w="1382" w:type="dxa"/>
            <w:vMerge/>
            <w:tcBorders>
              <w:left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Cs w:val="21"/>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通过可视化界面展示项目概况信息，包括项目特点、宣传视频、里程碑进度、进度、质量、安全概要信息；</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961"/>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8</w:t>
            </w:r>
          </w:p>
        </w:tc>
        <w:tc>
          <w:tcPr>
            <w:tcW w:w="1382" w:type="dxa"/>
            <w:vMerge/>
            <w:tcBorders>
              <w:left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Cs w:val="21"/>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通过后台动态维护项目建设过程中涉及工程进展、品质工程、安全管理、党建工作等影像照片管理及展示，为项目对外展示提供必要的窗口；</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9</w:t>
            </w:r>
          </w:p>
        </w:tc>
        <w:tc>
          <w:tcPr>
            <w:tcW w:w="1382" w:type="dxa"/>
            <w:vMerge/>
            <w:tcBorders>
              <w:left w:val="single" w:sz="8" w:space="0" w:color="000000"/>
              <w:bottom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Cs w:val="21"/>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基于三维可视化平台，实现项目的快速定位及漫游路线展示；</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kern w:val="0"/>
                <w:sz w:val="18"/>
                <w:szCs w:val="18"/>
                <w:lang w:bidi="ar"/>
              </w:rPr>
            </w:pPr>
            <w:r>
              <w:rPr>
                <w:rFonts w:ascii="宋体" w:hAnsi="宋体" w:cs="宋体" w:hint="eastAsia"/>
                <w:b/>
                <w:bCs/>
                <w:color w:val="000000" w:themeColor="text1"/>
                <w:kern w:val="0"/>
                <w:sz w:val="18"/>
                <w:szCs w:val="18"/>
                <w:lang w:bidi="ar"/>
              </w:rPr>
              <w:t>10</w:t>
            </w:r>
          </w:p>
        </w:tc>
        <w:tc>
          <w:tcPr>
            <w:tcW w:w="1382" w:type="dxa"/>
            <w:tcBorders>
              <w:top w:val="single" w:sz="8" w:space="0" w:color="000000"/>
              <w:left w:val="single" w:sz="8" w:space="0" w:color="000000"/>
              <w:bottom w:val="single" w:sz="8" w:space="0" w:color="000000"/>
              <w:right w:val="single" w:sz="8" w:space="0" w:color="000000"/>
            </w:tcBorders>
            <w:shd w:val="clear" w:color="auto" w:fill="auto"/>
            <w:vAlign w:val="center"/>
          </w:tcPr>
          <w:p w:rsidR="00DC4D44" w:rsidRDefault="00D449F4">
            <w:pPr>
              <w:jc w:val="center"/>
              <w:rPr>
                <w:rFonts w:ascii="宋体" w:hAnsi="宋体" w:cs="宋体"/>
                <w:color w:val="000000" w:themeColor="text1"/>
                <w:szCs w:val="21"/>
              </w:rPr>
            </w:pPr>
            <w:r>
              <w:rPr>
                <w:rFonts w:ascii="宋体" w:hAnsi="宋体" w:cs="宋体" w:hint="eastAsia"/>
                <w:color w:val="000000" w:themeColor="text1"/>
                <w:szCs w:val="21"/>
              </w:rPr>
              <w:t>投资控制</w:t>
            </w: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建立与湖南高速一体化平台兼容的投资管理模块，实现基于三维BIM沙盘展示项目投资控制信息。</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11</w:t>
            </w:r>
          </w:p>
        </w:tc>
        <w:tc>
          <w:tcPr>
            <w:tcW w:w="1382" w:type="dxa"/>
            <w:tcBorders>
              <w:top w:val="single" w:sz="8" w:space="0" w:color="000000"/>
              <w:left w:val="single" w:sz="8" w:space="0" w:color="000000"/>
              <w:bottom w:val="single" w:sz="4" w:space="0" w:color="auto"/>
              <w:right w:val="single" w:sz="8" w:space="0" w:color="000000"/>
            </w:tcBorders>
            <w:shd w:val="clear" w:color="auto" w:fill="auto"/>
            <w:vAlign w:val="center"/>
          </w:tcPr>
          <w:p w:rsidR="00DC4D44" w:rsidRDefault="00D449F4">
            <w:pPr>
              <w:jc w:val="center"/>
              <w:rPr>
                <w:rFonts w:ascii="宋体" w:hAnsi="宋体" w:cs="宋体"/>
                <w:color w:val="000000" w:themeColor="text1"/>
                <w:szCs w:val="21"/>
              </w:rPr>
            </w:pPr>
            <w:r>
              <w:rPr>
                <w:rFonts w:ascii="宋体" w:hAnsi="宋体" w:cs="宋体" w:hint="eastAsia"/>
                <w:color w:val="000000" w:themeColor="text1"/>
                <w:szCs w:val="21"/>
              </w:rPr>
              <w:t>进度管理</w:t>
            </w:r>
          </w:p>
        </w:tc>
        <w:tc>
          <w:tcPr>
            <w:tcW w:w="4575" w:type="dxa"/>
            <w:tcBorders>
              <w:top w:val="nil"/>
              <w:left w:val="single" w:sz="8" w:space="0" w:color="000000"/>
              <w:bottom w:val="single" w:sz="4" w:space="0" w:color="auto"/>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建立与湖南高速一体化平台兼容的进度管理模块，基于三维BIM沙盘和现场工序填报信息通过BIM模型展示项目总体形象进度状态；</w:t>
            </w:r>
          </w:p>
        </w:tc>
        <w:tc>
          <w:tcPr>
            <w:tcW w:w="653" w:type="dxa"/>
            <w:tcBorders>
              <w:top w:val="nil"/>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4" w:space="0" w:color="auto"/>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4" w:space="0" w:color="auto"/>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single" w:sz="4" w:space="0" w:color="auto"/>
              <w:left w:val="single" w:sz="4" w:space="0" w:color="auto"/>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12</w:t>
            </w:r>
          </w:p>
        </w:tc>
        <w:tc>
          <w:tcPr>
            <w:tcW w:w="1382" w:type="dxa"/>
            <w:tcBorders>
              <w:top w:val="single" w:sz="4" w:space="0" w:color="auto"/>
              <w:left w:val="single" w:sz="8" w:space="0" w:color="000000"/>
              <w:bottom w:val="single" w:sz="4" w:space="0" w:color="auto"/>
              <w:right w:val="single" w:sz="4" w:space="0" w:color="auto"/>
            </w:tcBorders>
            <w:shd w:val="clear" w:color="auto" w:fill="auto"/>
            <w:vAlign w:val="center"/>
          </w:tcPr>
          <w:p w:rsidR="00DC4D44" w:rsidRDefault="00D449F4">
            <w:pPr>
              <w:jc w:val="center"/>
              <w:rPr>
                <w:rFonts w:ascii="宋体" w:hAnsi="宋体" w:cs="宋体"/>
                <w:color w:val="000000" w:themeColor="text1"/>
                <w:szCs w:val="21"/>
              </w:rPr>
            </w:pPr>
            <w:r>
              <w:rPr>
                <w:rFonts w:ascii="宋体" w:hAnsi="宋体" w:cs="宋体" w:hint="eastAsia"/>
                <w:color w:val="000000" w:themeColor="text1"/>
                <w:szCs w:val="21"/>
              </w:rPr>
              <w:t>质量管理</w:t>
            </w:r>
          </w:p>
        </w:tc>
        <w:tc>
          <w:tcPr>
            <w:tcW w:w="4575" w:type="dxa"/>
            <w:tcBorders>
              <w:top w:val="single" w:sz="4" w:space="0" w:color="auto"/>
              <w:left w:val="single" w:sz="4" w:space="0" w:color="auto"/>
              <w:bottom w:val="single" w:sz="4" w:space="0" w:color="auto"/>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建立与湖南高速一体化平台兼容的质量管理模块，基于BIM沙盘展示质量管理质量检查问题统计及问题整改过程信息；</w:t>
            </w:r>
          </w:p>
        </w:tc>
        <w:tc>
          <w:tcPr>
            <w:tcW w:w="653" w:type="dxa"/>
            <w:tcBorders>
              <w:top w:val="single" w:sz="4" w:space="0" w:color="auto"/>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single" w:sz="4" w:space="0" w:color="auto"/>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single" w:sz="4" w:space="0" w:color="auto"/>
              <w:left w:val="single" w:sz="8" w:space="0" w:color="000000"/>
              <w:bottom w:val="single" w:sz="4" w:space="0" w:color="auto"/>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single" w:sz="4" w:space="0" w:color="auto"/>
              <w:left w:val="single" w:sz="8" w:space="0" w:color="000000"/>
              <w:bottom w:val="single" w:sz="4" w:space="0" w:color="auto"/>
              <w:right w:val="single" w:sz="4" w:space="0" w:color="auto"/>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single" w:sz="4" w:space="0" w:color="auto"/>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13</w:t>
            </w:r>
          </w:p>
        </w:tc>
        <w:tc>
          <w:tcPr>
            <w:tcW w:w="1382" w:type="dxa"/>
            <w:tcBorders>
              <w:top w:val="single" w:sz="4" w:space="0" w:color="auto"/>
              <w:left w:val="single" w:sz="8" w:space="0" w:color="000000"/>
              <w:bottom w:val="single" w:sz="8" w:space="0" w:color="000000"/>
              <w:right w:val="single" w:sz="8" w:space="0" w:color="000000"/>
            </w:tcBorders>
            <w:shd w:val="clear" w:color="auto" w:fill="auto"/>
            <w:vAlign w:val="center"/>
          </w:tcPr>
          <w:p w:rsidR="00DC4D44" w:rsidRDefault="00D449F4">
            <w:pPr>
              <w:jc w:val="center"/>
              <w:rPr>
                <w:rFonts w:ascii="宋体" w:hAnsi="宋体" w:cs="宋体"/>
                <w:color w:val="000000" w:themeColor="text1"/>
                <w:szCs w:val="21"/>
              </w:rPr>
            </w:pPr>
            <w:r>
              <w:rPr>
                <w:rFonts w:ascii="宋体" w:hAnsi="宋体" w:cs="宋体" w:hint="eastAsia"/>
                <w:color w:val="000000" w:themeColor="text1"/>
                <w:szCs w:val="21"/>
              </w:rPr>
              <w:t>安全管理</w:t>
            </w:r>
          </w:p>
        </w:tc>
        <w:tc>
          <w:tcPr>
            <w:tcW w:w="4575" w:type="dxa"/>
            <w:tcBorders>
              <w:top w:val="single" w:sz="4" w:space="0" w:color="auto"/>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建立与湖南高速一体化平台兼容的安全管理模块，基于BIM沙盘展示安全管理的风险源清单管控、临时用电管理及安全巡查统计及问题整改情况；</w:t>
            </w:r>
          </w:p>
        </w:tc>
        <w:tc>
          <w:tcPr>
            <w:tcW w:w="653" w:type="dxa"/>
            <w:tcBorders>
              <w:top w:val="single" w:sz="4" w:space="0" w:color="auto"/>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single" w:sz="4" w:space="0" w:color="auto"/>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single" w:sz="4" w:space="0" w:color="auto"/>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single" w:sz="4" w:space="0" w:color="auto"/>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961"/>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14</w:t>
            </w:r>
          </w:p>
        </w:tc>
        <w:tc>
          <w:tcPr>
            <w:tcW w:w="1382" w:type="dxa"/>
            <w:vMerge w:val="restart"/>
            <w:tcBorders>
              <w:top w:val="single" w:sz="8" w:space="0" w:color="000000"/>
              <w:left w:val="single" w:sz="8" w:space="0" w:color="000000"/>
              <w:right w:val="single" w:sz="8" w:space="0" w:color="000000"/>
            </w:tcBorders>
            <w:shd w:val="clear" w:color="auto" w:fill="auto"/>
            <w:vAlign w:val="center"/>
          </w:tcPr>
          <w:p w:rsidR="00DC4D44" w:rsidRDefault="00D449F4">
            <w:pPr>
              <w:jc w:val="center"/>
              <w:textAlignment w:val="center"/>
              <w:rPr>
                <w:rFonts w:ascii="宋体" w:hAnsi="宋体" w:cs="宋体"/>
                <w:color w:val="000000" w:themeColor="text1"/>
                <w:szCs w:val="21"/>
              </w:rPr>
            </w:pPr>
            <w:r>
              <w:rPr>
                <w:rFonts w:ascii="宋体" w:hAnsi="宋体" w:cs="宋体" w:hint="eastAsia"/>
                <w:color w:val="000000" w:themeColor="text1"/>
                <w:kern w:val="0"/>
                <w:sz w:val="18"/>
                <w:szCs w:val="18"/>
                <w:lang w:bidi="ar"/>
              </w:rPr>
              <w:t>物联网设备数据集成</w:t>
            </w: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基于BIM沙盘对接项目上各物联网设备平台，通过三维可视化平台集成展示物联网设备实时状态检测及设备预警；</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15</w:t>
            </w:r>
          </w:p>
        </w:tc>
        <w:tc>
          <w:tcPr>
            <w:tcW w:w="1382" w:type="dxa"/>
            <w:vMerge/>
            <w:tcBorders>
              <w:left w:val="single" w:sz="8" w:space="0" w:color="000000"/>
              <w:right w:val="single" w:sz="8" w:space="0" w:color="000000"/>
            </w:tcBorders>
            <w:shd w:val="clear" w:color="auto" w:fill="auto"/>
            <w:vAlign w:val="center"/>
          </w:tcPr>
          <w:p w:rsidR="00DC4D44" w:rsidRDefault="00DC4D44">
            <w:pPr>
              <w:jc w:val="center"/>
              <w:textAlignment w:val="center"/>
              <w:rPr>
                <w:rFonts w:ascii="宋体" w:hAnsi="宋体" w:cs="宋体"/>
                <w:color w:val="000000" w:themeColor="text1"/>
                <w:szCs w:val="21"/>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提供统一的视频监控管理查看及视频监控AI预警查看；</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16</w:t>
            </w:r>
          </w:p>
        </w:tc>
        <w:tc>
          <w:tcPr>
            <w:tcW w:w="1382" w:type="dxa"/>
            <w:vMerge/>
            <w:tcBorders>
              <w:left w:val="single" w:sz="8" w:space="0" w:color="000000"/>
              <w:right w:val="single" w:sz="8" w:space="0" w:color="000000"/>
            </w:tcBorders>
            <w:shd w:val="clear" w:color="auto" w:fill="auto"/>
            <w:vAlign w:val="center"/>
          </w:tcPr>
          <w:p w:rsidR="00DC4D44" w:rsidRDefault="00DC4D44">
            <w:pPr>
              <w:widowControl/>
              <w:jc w:val="center"/>
              <w:textAlignment w:val="center"/>
              <w:rPr>
                <w:rFonts w:ascii="宋体" w:hAnsi="宋体" w:cs="宋体"/>
                <w:color w:val="000000" w:themeColor="text1"/>
                <w:sz w:val="18"/>
                <w:szCs w:val="18"/>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塔机： 设备GIS地理位置定位，实时数据和预警信息展示</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17</w:t>
            </w:r>
          </w:p>
        </w:tc>
        <w:tc>
          <w:tcPr>
            <w:tcW w:w="1382" w:type="dxa"/>
            <w:vMerge/>
            <w:tcBorders>
              <w:left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 w:val="18"/>
                <w:szCs w:val="18"/>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架桥机： 设备GIS地理位置定位，实时数据和预警信息展示</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18</w:t>
            </w:r>
          </w:p>
        </w:tc>
        <w:tc>
          <w:tcPr>
            <w:tcW w:w="1382" w:type="dxa"/>
            <w:vMerge/>
            <w:tcBorders>
              <w:left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 w:val="18"/>
                <w:szCs w:val="18"/>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AI视频监控： 监控管理平台、报警信息 设备GIS地理位置定位</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19</w:t>
            </w:r>
          </w:p>
        </w:tc>
        <w:tc>
          <w:tcPr>
            <w:tcW w:w="1382" w:type="dxa"/>
            <w:vMerge/>
            <w:tcBorders>
              <w:left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 w:val="18"/>
                <w:szCs w:val="18"/>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智慧安全帽： 设备GIS地理位置定位、历史轨迹等信息</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20</w:t>
            </w:r>
          </w:p>
        </w:tc>
        <w:tc>
          <w:tcPr>
            <w:tcW w:w="1382" w:type="dxa"/>
            <w:vMerge/>
            <w:tcBorders>
              <w:left w:val="single" w:sz="8" w:space="0" w:color="000000"/>
              <w:right w:val="single" w:sz="8" w:space="0" w:color="000000"/>
            </w:tcBorders>
            <w:shd w:val="clear" w:color="auto" w:fill="auto"/>
            <w:vAlign w:val="center"/>
          </w:tcPr>
          <w:p w:rsidR="00DC4D44" w:rsidRDefault="00DC4D44">
            <w:pPr>
              <w:jc w:val="center"/>
              <w:rPr>
                <w:rFonts w:ascii="宋体" w:hAnsi="宋体" w:cs="宋体"/>
                <w:color w:val="000000" w:themeColor="text1"/>
                <w:sz w:val="18"/>
                <w:szCs w:val="18"/>
              </w:rPr>
            </w:pPr>
          </w:p>
        </w:tc>
        <w:tc>
          <w:tcPr>
            <w:tcW w:w="4575"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空气环境监控： 实时监测扬尘、PM2.5、有害气体数据</w:t>
            </w:r>
          </w:p>
        </w:tc>
        <w:tc>
          <w:tcPr>
            <w:tcW w:w="653"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8" w:space="0" w:color="000000"/>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8" w:space="0" w:color="000000"/>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865"/>
        </w:trPr>
        <w:tc>
          <w:tcPr>
            <w:tcW w:w="847" w:type="dxa"/>
            <w:tcBorders>
              <w:top w:val="nil"/>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21</w:t>
            </w:r>
          </w:p>
        </w:tc>
        <w:tc>
          <w:tcPr>
            <w:tcW w:w="1382" w:type="dxa"/>
            <w:vMerge/>
            <w:tcBorders>
              <w:left w:val="single" w:sz="8" w:space="0" w:color="000000"/>
              <w:bottom w:val="single" w:sz="4" w:space="0" w:color="auto"/>
              <w:right w:val="single" w:sz="8" w:space="0" w:color="000000"/>
            </w:tcBorders>
            <w:shd w:val="clear" w:color="auto" w:fill="auto"/>
            <w:vAlign w:val="center"/>
          </w:tcPr>
          <w:p w:rsidR="00DC4D44" w:rsidRDefault="00DC4D44">
            <w:pPr>
              <w:jc w:val="center"/>
              <w:rPr>
                <w:rFonts w:ascii="宋体" w:hAnsi="宋体" w:cs="宋体"/>
                <w:color w:val="000000" w:themeColor="text1"/>
                <w:sz w:val="18"/>
                <w:szCs w:val="18"/>
              </w:rPr>
            </w:pPr>
          </w:p>
        </w:tc>
        <w:tc>
          <w:tcPr>
            <w:tcW w:w="4575" w:type="dxa"/>
            <w:tcBorders>
              <w:top w:val="nil"/>
              <w:left w:val="single" w:sz="8" w:space="0" w:color="000000"/>
              <w:bottom w:val="single" w:sz="4" w:space="0" w:color="auto"/>
              <w:right w:val="single" w:sz="8" w:space="0" w:color="000000"/>
            </w:tcBorders>
            <w:shd w:val="clear" w:color="auto" w:fill="auto"/>
            <w:vAlign w:val="center"/>
          </w:tcPr>
          <w:p w:rsidR="00DC4D44" w:rsidRDefault="00D449F4">
            <w:pPr>
              <w:widowControl/>
              <w:jc w:val="left"/>
              <w:textAlignment w:val="center"/>
              <w:rPr>
                <w:rFonts w:ascii="宋体" w:hAnsi="宋体" w:cs="宋体"/>
                <w:color w:val="000000" w:themeColor="text1"/>
                <w:kern w:val="0"/>
                <w:sz w:val="18"/>
                <w:szCs w:val="18"/>
                <w:lang w:bidi="ar"/>
              </w:rPr>
            </w:pPr>
            <w:r>
              <w:rPr>
                <w:rFonts w:ascii="宋体" w:hAnsi="宋体" w:cs="宋体" w:hint="eastAsia"/>
                <w:color w:val="000000" w:themeColor="text1"/>
                <w:kern w:val="0"/>
                <w:sz w:val="18"/>
                <w:szCs w:val="18"/>
                <w:lang w:bidi="ar"/>
              </w:rPr>
              <w:t>水库智能水体监测： GIS地理位置定位，监测水位、雨量、流速的信息</w:t>
            </w:r>
          </w:p>
        </w:tc>
        <w:tc>
          <w:tcPr>
            <w:tcW w:w="653" w:type="dxa"/>
            <w:tcBorders>
              <w:top w:val="nil"/>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nil"/>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nil"/>
              <w:left w:val="single" w:sz="8" w:space="0" w:color="000000"/>
              <w:bottom w:val="single" w:sz="4" w:space="0" w:color="auto"/>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nil"/>
              <w:left w:val="single" w:sz="8" w:space="0" w:color="000000"/>
              <w:bottom w:val="single" w:sz="4" w:space="0" w:color="auto"/>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r>
      <w:tr w:rsidR="00DC4D44">
        <w:trPr>
          <w:trHeight w:val="1247"/>
        </w:trPr>
        <w:tc>
          <w:tcPr>
            <w:tcW w:w="847" w:type="dxa"/>
            <w:tcBorders>
              <w:top w:val="single" w:sz="4" w:space="0" w:color="auto"/>
              <w:left w:val="single" w:sz="4" w:space="0" w:color="auto"/>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b/>
                <w:bCs/>
                <w:color w:val="000000" w:themeColor="text1"/>
                <w:sz w:val="18"/>
                <w:szCs w:val="18"/>
              </w:rPr>
            </w:pPr>
            <w:r>
              <w:rPr>
                <w:rFonts w:ascii="宋体" w:hAnsi="宋体" w:cs="宋体" w:hint="eastAsia"/>
                <w:b/>
                <w:bCs/>
                <w:color w:val="000000" w:themeColor="text1"/>
                <w:kern w:val="0"/>
                <w:sz w:val="18"/>
                <w:szCs w:val="18"/>
                <w:lang w:bidi="ar"/>
              </w:rPr>
              <w:t>22</w:t>
            </w:r>
          </w:p>
        </w:tc>
        <w:tc>
          <w:tcPr>
            <w:tcW w:w="1382" w:type="dxa"/>
            <w:tcBorders>
              <w:top w:val="single" w:sz="4" w:space="0" w:color="auto"/>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奖项申报</w:t>
            </w:r>
          </w:p>
        </w:tc>
        <w:tc>
          <w:tcPr>
            <w:tcW w:w="4575" w:type="dxa"/>
            <w:tcBorders>
              <w:top w:val="single" w:sz="4" w:space="0" w:color="auto"/>
              <w:left w:val="single" w:sz="8" w:space="0" w:color="000000"/>
              <w:bottom w:val="single" w:sz="4" w:space="0" w:color="auto"/>
              <w:right w:val="single" w:sz="8" w:space="0" w:color="000000"/>
            </w:tcBorders>
            <w:shd w:val="clear" w:color="auto" w:fill="auto"/>
            <w:vAlign w:val="center"/>
          </w:tcPr>
          <w:p w:rsidR="00DC4D44" w:rsidRDefault="00D449F4">
            <w:pPr>
              <w:pStyle w:val="af3"/>
              <w:ind w:firstLine="0"/>
              <w:rPr>
                <w:rFonts w:ascii="宋体" w:hAnsi="宋体" w:cs="宋体"/>
                <w:color w:val="000000" w:themeColor="text1"/>
                <w:sz w:val="18"/>
                <w:szCs w:val="18"/>
                <w:lang w:bidi="ar"/>
              </w:rPr>
            </w:pPr>
            <w:r>
              <w:rPr>
                <w:rFonts w:ascii="宋体" w:hAnsi="宋体" w:cs="宋体" w:hint="eastAsia"/>
                <w:color w:val="000000" w:themeColor="text1"/>
                <w:sz w:val="18"/>
                <w:szCs w:val="18"/>
                <w:lang w:bidi="ar"/>
              </w:rPr>
              <w:t>申报 “科创杯”BIM大赛、“创新杯”BIM大赛、“中建协”BIM大赛、“中施协”BIM大赛、“龙图杯”BIM大赛（包括但不限于以上国家级奖项，且满足鲁班奖加分标准）获得任意一个二等奖或以上奖项。</w:t>
            </w:r>
          </w:p>
          <w:p w:rsidR="00DC4D44" w:rsidRDefault="00DC4D44">
            <w:pPr>
              <w:widowControl/>
              <w:jc w:val="left"/>
              <w:textAlignment w:val="center"/>
              <w:rPr>
                <w:rFonts w:ascii="宋体" w:hAnsi="宋体" w:cs="宋体"/>
                <w:color w:val="000000" w:themeColor="text1"/>
                <w:sz w:val="18"/>
                <w:szCs w:val="18"/>
              </w:rPr>
            </w:pPr>
          </w:p>
        </w:tc>
        <w:tc>
          <w:tcPr>
            <w:tcW w:w="653" w:type="dxa"/>
            <w:tcBorders>
              <w:top w:val="single" w:sz="4" w:space="0" w:color="auto"/>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项</w:t>
            </w:r>
          </w:p>
        </w:tc>
        <w:tc>
          <w:tcPr>
            <w:tcW w:w="836" w:type="dxa"/>
            <w:tcBorders>
              <w:top w:val="single" w:sz="4" w:space="0" w:color="auto"/>
              <w:left w:val="single" w:sz="8" w:space="0" w:color="000000"/>
              <w:bottom w:val="single" w:sz="4" w:space="0" w:color="auto"/>
              <w:right w:val="single" w:sz="8" w:space="0" w:color="000000"/>
            </w:tcBorders>
            <w:shd w:val="clear" w:color="auto" w:fill="auto"/>
            <w:vAlign w:val="center"/>
          </w:tcPr>
          <w:p w:rsidR="00DC4D44" w:rsidRDefault="00D449F4">
            <w:pPr>
              <w:widowControl/>
              <w:jc w:val="center"/>
              <w:textAlignment w:val="center"/>
              <w:rPr>
                <w:rFonts w:ascii="宋体" w:hAnsi="宋体" w:cs="宋体"/>
                <w:color w:val="000000" w:themeColor="text1"/>
                <w:sz w:val="18"/>
                <w:szCs w:val="18"/>
              </w:rPr>
            </w:pPr>
            <w:r>
              <w:rPr>
                <w:rFonts w:ascii="宋体" w:hAnsi="宋体" w:cs="宋体" w:hint="eastAsia"/>
                <w:color w:val="000000" w:themeColor="text1"/>
                <w:kern w:val="0"/>
                <w:sz w:val="18"/>
                <w:szCs w:val="18"/>
                <w:lang w:bidi="ar"/>
              </w:rPr>
              <w:t>1</w:t>
            </w:r>
          </w:p>
        </w:tc>
        <w:tc>
          <w:tcPr>
            <w:tcW w:w="834" w:type="dxa"/>
            <w:tcBorders>
              <w:top w:val="single" w:sz="4" w:space="0" w:color="auto"/>
              <w:left w:val="single" w:sz="8" w:space="0" w:color="000000"/>
              <w:bottom w:val="single" w:sz="4" w:space="0" w:color="auto"/>
              <w:right w:val="single" w:sz="8" w:space="0" w:color="000000"/>
            </w:tcBorders>
            <w:shd w:val="clear" w:color="auto" w:fill="auto"/>
          </w:tcPr>
          <w:p w:rsidR="00DC4D44" w:rsidRDefault="00DC4D44">
            <w:pPr>
              <w:jc w:val="center"/>
              <w:rPr>
                <w:rFonts w:ascii="宋体" w:hAnsi="宋体" w:cs="宋体"/>
                <w:color w:val="000000" w:themeColor="text1"/>
                <w:sz w:val="18"/>
                <w:szCs w:val="18"/>
              </w:rPr>
            </w:pPr>
          </w:p>
        </w:tc>
        <w:tc>
          <w:tcPr>
            <w:tcW w:w="849" w:type="dxa"/>
            <w:tcBorders>
              <w:top w:val="single" w:sz="4" w:space="0" w:color="auto"/>
              <w:left w:val="single" w:sz="8" w:space="0" w:color="000000"/>
              <w:bottom w:val="single" w:sz="4" w:space="0" w:color="auto"/>
              <w:right w:val="single" w:sz="4" w:space="0" w:color="auto"/>
            </w:tcBorders>
            <w:shd w:val="clear" w:color="auto" w:fill="auto"/>
          </w:tcPr>
          <w:p w:rsidR="00DC4D44" w:rsidRDefault="00DC4D44">
            <w:pPr>
              <w:jc w:val="center"/>
              <w:rPr>
                <w:rFonts w:ascii="宋体" w:hAnsi="宋体" w:cs="宋体"/>
                <w:color w:val="000000" w:themeColor="text1"/>
                <w:sz w:val="18"/>
                <w:szCs w:val="18"/>
              </w:rPr>
            </w:pPr>
          </w:p>
        </w:tc>
      </w:tr>
    </w:tbl>
    <w:p w:rsidR="00DC4D44" w:rsidRDefault="00DC4D44">
      <w:pPr>
        <w:autoSpaceDE w:val="0"/>
        <w:autoSpaceDN w:val="0"/>
        <w:adjustRightInd w:val="0"/>
        <w:spacing w:line="360" w:lineRule="auto"/>
        <w:rPr>
          <w:rFonts w:asciiTheme="minorEastAsia" w:eastAsiaTheme="minorEastAsia" w:hAnsiTheme="minorEastAsia"/>
          <w:color w:val="000000" w:themeColor="text1"/>
          <w:lang w:val="zh-CN"/>
        </w:rPr>
      </w:pPr>
    </w:p>
    <w:p w:rsidR="00DC4D44" w:rsidRDefault="00D449F4">
      <w:pPr>
        <w:autoSpaceDE w:val="0"/>
        <w:autoSpaceDN w:val="0"/>
        <w:adjustRightInd w:val="0"/>
        <w:spacing w:line="360" w:lineRule="auto"/>
        <w:rPr>
          <w:rFonts w:asciiTheme="minorEastAsia" w:eastAsiaTheme="minorEastAsia" w:hAnsiTheme="minorEastAsia"/>
          <w:color w:val="000000" w:themeColor="text1"/>
          <w:sz w:val="24"/>
          <w:lang w:val="zh-CN"/>
        </w:rPr>
      </w:pPr>
      <w:r>
        <w:rPr>
          <w:rFonts w:asciiTheme="minorEastAsia" w:eastAsiaTheme="minorEastAsia" w:hAnsiTheme="minorEastAsia" w:hint="eastAsia"/>
          <w:color w:val="000000" w:themeColor="text1"/>
          <w:sz w:val="24"/>
          <w:lang w:val="zh-CN"/>
        </w:rPr>
        <w:t>投标人（公章）：</w:t>
      </w:r>
    </w:p>
    <w:p w:rsidR="00DC4D44" w:rsidRDefault="00D449F4">
      <w:pPr>
        <w:autoSpaceDE w:val="0"/>
        <w:autoSpaceDN w:val="0"/>
        <w:adjustRightInd w:val="0"/>
        <w:spacing w:line="360" w:lineRule="auto"/>
        <w:jc w:val="left"/>
        <w:rPr>
          <w:rFonts w:asciiTheme="minorEastAsia" w:eastAsiaTheme="minorEastAsia" w:hAnsiTheme="minorEastAsia"/>
          <w:color w:val="000000" w:themeColor="text1"/>
          <w:sz w:val="24"/>
          <w:lang w:val="zh-CN"/>
        </w:rPr>
      </w:pPr>
      <w:r>
        <w:rPr>
          <w:rFonts w:asciiTheme="minorEastAsia" w:eastAsiaTheme="minorEastAsia" w:hAnsiTheme="minorEastAsia" w:hint="eastAsia"/>
          <w:color w:val="000000" w:themeColor="text1"/>
          <w:sz w:val="24"/>
          <w:lang w:val="zh-CN"/>
        </w:rPr>
        <w:t>法定代表人或</w:t>
      </w:r>
      <w:r>
        <w:rPr>
          <w:rFonts w:asciiTheme="minorEastAsia" w:eastAsiaTheme="minorEastAsia" w:hAnsiTheme="minorEastAsia" w:cs="宋体" w:hint="eastAsia"/>
          <w:bCs/>
          <w:color w:val="000000" w:themeColor="text1"/>
          <w:sz w:val="24"/>
        </w:rPr>
        <w:t>授权代理人</w:t>
      </w:r>
      <w:r>
        <w:rPr>
          <w:rFonts w:asciiTheme="minorEastAsia" w:eastAsiaTheme="minorEastAsia" w:hAnsiTheme="minorEastAsia" w:hint="eastAsia"/>
          <w:color w:val="000000" w:themeColor="text1"/>
          <w:sz w:val="24"/>
          <w:lang w:val="zh-CN"/>
        </w:rPr>
        <w:t xml:space="preserve">（签字或盖章）： </w:t>
      </w:r>
    </w:p>
    <w:p w:rsidR="00DC4D44" w:rsidRDefault="00D449F4">
      <w:pPr>
        <w:autoSpaceDE w:val="0"/>
        <w:autoSpaceDN w:val="0"/>
        <w:adjustRightInd w:val="0"/>
        <w:spacing w:line="360" w:lineRule="auto"/>
        <w:jc w:val="right"/>
        <w:rPr>
          <w:rFonts w:asciiTheme="minorEastAsia" w:eastAsiaTheme="minorEastAsia" w:hAnsiTheme="minorEastAsia"/>
          <w:color w:val="000000" w:themeColor="text1"/>
          <w:sz w:val="24"/>
          <w:lang w:val="zh-CN"/>
        </w:rPr>
      </w:pPr>
      <w:r>
        <w:rPr>
          <w:rFonts w:asciiTheme="minorEastAsia" w:eastAsiaTheme="minorEastAsia" w:hAnsiTheme="minorEastAsia" w:hint="eastAsia"/>
          <w:color w:val="000000" w:themeColor="text1"/>
          <w:sz w:val="24"/>
          <w:lang w:val="zh-CN"/>
        </w:rPr>
        <w:t>年  月   日</w:t>
      </w:r>
    </w:p>
    <w:p w:rsidR="00DC4D44" w:rsidRDefault="00DC4D44">
      <w:pPr>
        <w:pStyle w:val="1"/>
        <w:ind w:firstLine="0"/>
      </w:pPr>
    </w:p>
    <w:p w:rsidR="00DC4D44" w:rsidRDefault="00DC4D44">
      <w:pPr>
        <w:pStyle w:val="1"/>
        <w:ind w:firstLine="0"/>
      </w:pPr>
    </w:p>
    <w:p w:rsidR="00DC4D44" w:rsidRDefault="00DC4D44">
      <w:pPr>
        <w:pStyle w:val="1"/>
        <w:ind w:firstLine="0"/>
      </w:pPr>
    </w:p>
    <w:p w:rsidR="00DC4D44" w:rsidRDefault="00D449F4">
      <w:pPr>
        <w:pStyle w:val="2"/>
        <w:pageBreakBefore/>
        <w:adjustRightInd w:val="0"/>
        <w:snapToGrid w:val="0"/>
        <w:spacing w:line="360" w:lineRule="auto"/>
        <w:ind w:left="602"/>
        <w:jc w:val="center"/>
        <w:rPr>
          <w:rFonts w:asciiTheme="minorEastAsia" w:eastAsiaTheme="minorEastAsia" w:hAnsiTheme="minorEastAsia" w:cstheme="minorEastAsia"/>
          <w:color w:val="000000" w:themeColor="text1"/>
          <w:sz w:val="30"/>
          <w:szCs w:val="30"/>
        </w:rPr>
      </w:pPr>
      <w:r>
        <w:rPr>
          <w:rFonts w:asciiTheme="minorEastAsia" w:eastAsiaTheme="minorEastAsia" w:hAnsiTheme="minorEastAsia" w:cstheme="minorEastAsia" w:hint="eastAsia"/>
          <w:color w:val="000000" w:themeColor="text1"/>
          <w:sz w:val="30"/>
          <w:szCs w:val="30"/>
        </w:rPr>
        <w:t>六、其他资料</w:t>
      </w:r>
    </w:p>
    <w:p w:rsidR="00DC4D44" w:rsidRDefault="00D449F4">
      <w:pPr>
        <w:pStyle w:val="1"/>
        <w:ind w:firstLine="0"/>
      </w:pPr>
      <w:r>
        <w:rPr>
          <w:rFonts w:hint="eastAsia"/>
        </w:rPr>
        <w:t>投标人认为需要提供的其他资料。</w:t>
      </w:r>
    </w:p>
    <w:sectPr w:rsidR="00DC4D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48AC" w:rsidRDefault="008C48AC" w:rsidP="004A28CF">
      <w:r>
        <w:separator/>
      </w:r>
    </w:p>
  </w:endnote>
  <w:endnote w:type="continuationSeparator" w:id="0">
    <w:p w:rsidR="008C48AC" w:rsidRDefault="008C48AC" w:rsidP="004A28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48AC" w:rsidRDefault="008C48AC" w:rsidP="004A28CF">
      <w:r>
        <w:separator/>
      </w:r>
    </w:p>
  </w:footnote>
  <w:footnote w:type="continuationSeparator" w:id="0">
    <w:p w:rsidR="008C48AC" w:rsidRDefault="008C48AC" w:rsidP="004A28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3D2B6A"/>
    <w:multiLevelType w:val="singleLevel"/>
    <w:tmpl w:val="C83D2B6A"/>
    <w:lvl w:ilvl="0">
      <w:start w:val="4"/>
      <w:numFmt w:val="chineseCounting"/>
      <w:suff w:val="space"/>
      <w:lvlText w:val="第%1章"/>
      <w:lvlJc w:val="left"/>
      <w:rPr>
        <w:rFonts w:hint="eastAsia"/>
      </w:rPr>
    </w:lvl>
  </w:abstractNum>
  <w:abstractNum w:abstractNumId="1">
    <w:nsid w:val="DF1AE947"/>
    <w:multiLevelType w:val="singleLevel"/>
    <w:tmpl w:val="DF1AE947"/>
    <w:lvl w:ilvl="0">
      <w:start w:val="5"/>
      <w:numFmt w:val="decimal"/>
      <w:suff w:val="nothing"/>
      <w:lvlText w:val="%1、"/>
      <w:lvlJc w:val="left"/>
    </w:lvl>
  </w:abstractNum>
  <w:abstractNum w:abstractNumId="2">
    <w:nsid w:val="000B5F71"/>
    <w:multiLevelType w:val="multilevel"/>
    <w:tmpl w:val="000B5F7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47A663CB"/>
    <w:multiLevelType w:val="multilevel"/>
    <w:tmpl w:val="47A663C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693970B7"/>
    <w:multiLevelType w:val="multilevel"/>
    <w:tmpl w:val="693970B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savePreviewPicture/>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iODY0YmFhMTEwMzRjOTE0ZDY3ZjcwYWZkMzQ5ODkifQ=="/>
  </w:docVars>
  <w:rsids>
    <w:rsidRoot w:val="0084357F"/>
    <w:rsid w:val="0000093C"/>
    <w:rsid w:val="00000BE7"/>
    <w:rsid w:val="00000D36"/>
    <w:rsid w:val="000026C7"/>
    <w:rsid w:val="00005402"/>
    <w:rsid w:val="00011584"/>
    <w:rsid w:val="0001165F"/>
    <w:rsid w:val="00015E7A"/>
    <w:rsid w:val="00016DC4"/>
    <w:rsid w:val="000246D9"/>
    <w:rsid w:val="000255BD"/>
    <w:rsid w:val="00032C4B"/>
    <w:rsid w:val="00044297"/>
    <w:rsid w:val="00047011"/>
    <w:rsid w:val="000511C5"/>
    <w:rsid w:val="0005450A"/>
    <w:rsid w:val="000570FF"/>
    <w:rsid w:val="000628EB"/>
    <w:rsid w:val="00063D3B"/>
    <w:rsid w:val="000667D5"/>
    <w:rsid w:val="00086B31"/>
    <w:rsid w:val="000878B2"/>
    <w:rsid w:val="000A087F"/>
    <w:rsid w:val="000A3FAB"/>
    <w:rsid w:val="000B078D"/>
    <w:rsid w:val="000B6956"/>
    <w:rsid w:val="000C6A62"/>
    <w:rsid w:val="000F09CF"/>
    <w:rsid w:val="000F6B0D"/>
    <w:rsid w:val="00111DAE"/>
    <w:rsid w:val="0012068B"/>
    <w:rsid w:val="001235A9"/>
    <w:rsid w:val="00124DAB"/>
    <w:rsid w:val="00131A3E"/>
    <w:rsid w:val="00131F16"/>
    <w:rsid w:val="001355EE"/>
    <w:rsid w:val="00136E29"/>
    <w:rsid w:val="0014399D"/>
    <w:rsid w:val="0014732F"/>
    <w:rsid w:val="001516B6"/>
    <w:rsid w:val="0018488C"/>
    <w:rsid w:val="00187DE5"/>
    <w:rsid w:val="001A26DC"/>
    <w:rsid w:val="001A4583"/>
    <w:rsid w:val="001A7666"/>
    <w:rsid w:val="001B200C"/>
    <w:rsid w:val="001C04C6"/>
    <w:rsid w:val="001C2639"/>
    <w:rsid w:val="001D0364"/>
    <w:rsid w:val="001D21D1"/>
    <w:rsid w:val="001D3363"/>
    <w:rsid w:val="001D7D17"/>
    <w:rsid w:val="001E32D5"/>
    <w:rsid w:val="001F1E6C"/>
    <w:rsid w:val="00204743"/>
    <w:rsid w:val="00215A0E"/>
    <w:rsid w:val="00216167"/>
    <w:rsid w:val="00227FC2"/>
    <w:rsid w:val="00231FE3"/>
    <w:rsid w:val="00240C6B"/>
    <w:rsid w:val="00242D1F"/>
    <w:rsid w:val="0024708C"/>
    <w:rsid w:val="00262906"/>
    <w:rsid w:val="0026377A"/>
    <w:rsid w:val="0026723A"/>
    <w:rsid w:val="00281279"/>
    <w:rsid w:val="00281A2E"/>
    <w:rsid w:val="0028415F"/>
    <w:rsid w:val="00287C0B"/>
    <w:rsid w:val="00290415"/>
    <w:rsid w:val="0029379E"/>
    <w:rsid w:val="002A51DE"/>
    <w:rsid w:val="002B2487"/>
    <w:rsid w:val="002B6514"/>
    <w:rsid w:val="002C09BC"/>
    <w:rsid w:val="002C720A"/>
    <w:rsid w:val="002D2889"/>
    <w:rsid w:val="002D2A9D"/>
    <w:rsid w:val="002D3F24"/>
    <w:rsid w:val="002E09F7"/>
    <w:rsid w:val="002E0A4D"/>
    <w:rsid w:val="002E2742"/>
    <w:rsid w:val="002F1A28"/>
    <w:rsid w:val="002F21A9"/>
    <w:rsid w:val="002F43D8"/>
    <w:rsid w:val="0030131B"/>
    <w:rsid w:val="00302E30"/>
    <w:rsid w:val="00303CEF"/>
    <w:rsid w:val="00317FCE"/>
    <w:rsid w:val="00335666"/>
    <w:rsid w:val="00350994"/>
    <w:rsid w:val="00353D2A"/>
    <w:rsid w:val="00355EF5"/>
    <w:rsid w:val="00370DA6"/>
    <w:rsid w:val="00370DE0"/>
    <w:rsid w:val="00374C3B"/>
    <w:rsid w:val="003831C4"/>
    <w:rsid w:val="00385739"/>
    <w:rsid w:val="00385D92"/>
    <w:rsid w:val="003B15DF"/>
    <w:rsid w:val="003C271B"/>
    <w:rsid w:val="003C581E"/>
    <w:rsid w:val="003E3D1A"/>
    <w:rsid w:val="003F7D7F"/>
    <w:rsid w:val="00402837"/>
    <w:rsid w:val="004055BC"/>
    <w:rsid w:val="0041244D"/>
    <w:rsid w:val="004145D2"/>
    <w:rsid w:val="00417C84"/>
    <w:rsid w:val="00425394"/>
    <w:rsid w:val="0044068D"/>
    <w:rsid w:val="004527FA"/>
    <w:rsid w:val="00460195"/>
    <w:rsid w:val="0046694E"/>
    <w:rsid w:val="0046785F"/>
    <w:rsid w:val="0047061A"/>
    <w:rsid w:val="00471E0E"/>
    <w:rsid w:val="00481C0C"/>
    <w:rsid w:val="00485406"/>
    <w:rsid w:val="00487CD6"/>
    <w:rsid w:val="00493FDE"/>
    <w:rsid w:val="004A27CB"/>
    <w:rsid w:val="004A28CF"/>
    <w:rsid w:val="004B326A"/>
    <w:rsid w:val="004C0789"/>
    <w:rsid w:val="004C0AE6"/>
    <w:rsid w:val="004C305C"/>
    <w:rsid w:val="004D290C"/>
    <w:rsid w:val="004D4E4E"/>
    <w:rsid w:val="004D7FEF"/>
    <w:rsid w:val="005004D2"/>
    <w:rsid w:val="00506552"/>
    <w:rsid w:val="00507AAA"/>
    <w:rsid w:val="00510347"/>
    <w:rsid w:val="005130CC"/>
    <w:rsid w:val="00513243"/>
    <w:rsid w:val="0051588C"/>
    <w:rsid w:val="0051712A"/>
    <w:rsid w:val="00522AE3"/>
    <w:rsid w:val="005243E4"/>
    <w:rsid w:val="00526632"/>
    <w:rsid w:val="0053109D"/>
    <w:rsid w:val="00542564"/>
    <w:rsid w:val="00553373"/>
    <w:rsid w:val="005638B2"/>
    <w:rsid w:val="00563905"/>
    <w:rsid w:val="00575AA1"/>
    <w:rsid w:val="00585715"/>
    <w:rsid w:val="00593993"/>
    <w:rsid w:val="00594D1E"/>
    <w:rsid w:val="005A01E3"/>
    <w:rsid w:val="005A6793"/>
    <w:rsid w:val="005A6BA3"/>
    <w:rsid w:val="005B176F"/>
    <w:rsid w:val="005B7F41"/>
    <w:rsid w:val="005C3F8C"/>
    <w:rsid w:val="005C67D1"/>
    <w:rsid w:val="005C6A91"/>
    <w:rsid w:val="005D4104"/>
    <w:rsid w:val="005E0509"/>
    <w:rsid w:val="005E1C23"/>
    <w:rsid w:val="005F67DF"/>
    <w:rsid w:val="00602378"/>
    <w:rsid w:val="00610462"/>
    <w:rsid w:val="00612BBA"/>
    <w:rsid w:val="006179D3"/>
    <w:rsid w:val="0062045A"/>
    <w:rsid w:val="00626BA2"/>
    <w:rsid w:val="00641713"/>
    <w:rsid w:val="00645135"/>
    <w:rsid w:val="006456B8"/>
    <w:rsid w:val="00645D34"/>
    <w:rsid w:val="006472EB"/>
    <w:rsid w:val="00662813"/>
    <w:rsid w:val="0067204E"/>
    <w:rsid w:val="00676EC3"/>
    <w:rsid w:val="0068176C"/>
    <w:rsid w:val="006A066B"/>
    <w:rsid w:val="006A35DF"/>
    <w:rsid w:val="006A3D77"/>
    <w:rsid w:val="006A411F"/>
    <w:rsid w:val="006B2093"/>
    <w:rsid w:val="00707912"/>
    <w:rsid w:val="00707DA6"/>
    <w:rsid w:val="007125E9"/>
    <w:rsid w:val="0071694A"/>
    <w:rsid w:val="00716FE1"/>
    <w:rsid w:val="00721BC6"/>
    <w:rsid w:val="007301C6"/>
    <w:rsid w:val="00740BA8"/>
    <w:rsid w:val="007449D1"/>
    <w:rsid w:val="007511E4"/>
    <w:rsid w:val="00753C4F"/>
    <w:rsid w:val="00756A32"/>
    <w:rsid w:val="00774161"/>
    <w:rsid w:val="00785AD8"/>
    <w:rsid w:val="00787724"/>
    <w:rsid w:val="00794257"/>
    <w:rsid w:val="0079454A"/>
    <w:rsid w:val="007A01D9"/>
    <w:rsid w:val="007A3A37"/>
    <w:rsid w:val="007A7EBD"/>
    <w:rsid w:val="007B2D8C"/>
    <w:rsid w:val="007B3732"/>
    <w:rsid w:val="007B4459"/>
    <w:rsid w:val="007C617A"/>
    <w:rsid w:val="007C682E"/>
    <w:rsid w:val="007C70F6"/>
    <w:rsid w:val="007E42DE"/>
    <w:rsid w:val="007E7E29"/>
    <w:rsid w:val="007F63CC"/>
    <w:rsid w:val="00801F72"/>
    <w:rsid w:val="008043B8"/>
    <w:rsid w:val="00804492"/>
    <w:rsid w:val="008061CF"/>
    <w:rsid w:val="00810831"/>
    <w:rsid w:val="00821753"/>
    <w:rsid w:val="00826BCD"/>
    <w:rsid w:val="00842C27"/>
    <w:rsid w:val="0084357F"/>
    <w:rsid w:val="0085513F"/>
    <w:rsid w:val="00865E99"/>
    <w:rsid w:val="00866A9D"/>
    <w:rsid w:val="00873DC2"/>
    <w:rsid w:val="00880881"/>
    <w:rsid w:val="00887D6D"/>
    <w:rsid w:val="008A2C75"/>
    <w:rsid w:val="008B1072"/>
    <w:rsid w:val="008B6FFD"/>
    <w:rsid w:val="008C48AC"/>
    <w:rsid w:val="008C55C1"/>
    <w:rsid w:val="008C75FC"/>
    <w:rsid w:val="008D513F"/>
    <w:rsid w:val="008E6292"/>
    <w:rsid w:val="008E657A"/>
    <w:rsid w:val="008E7D7B"/>
    <w:rsid w:val="008F09F7"/>
    <w:rsid w:val="008F3C90"/>
    <w:rsid w:val="008F4F62"/>
    <w:rsid w:val="009144BE"/>
    <w:rsid w:val="00923915"/>
    <w:rsid w:val="00926D82"/>
    <w:rsid w:val="0093072D"/>
    <w:rsid w:val="009327D7"/>
    <w:rsid w:val="00942194"/>
    <w:rsid w:val="00951B70"/>
    <w:rsid w:val="00953588"/>
    <w:rsid w:val="00955369"/>
    <w:rsid w:val="00964674"/>
    <w:rsid w:val="00967E4B"/>
    <w:rsid w:val="00970879"/>
    <w:rsid w:val="00971B5E"/>
    <w:rsid w:val="009902C2"/>
    <w:rsid w:val="009A0B6D"/>
    <w:rsid w:val="009B68D8"/>
    <w:rsid w:val="009C37F5"/>
    <w:rsid w:val="009C433C"/>
    <w:rsid w:val="009C607C"/>
    <w:rsid w:val="009C6A83"/>
    <w:rsid w:val="009C70CA"/>
    <w:rsid w:val="009D09C7"/>
    <w:rsid w:val="009D16E9"/>
    <w:rsid w:val="009D538A"/>
    <w:rsid w:val="009D5725"/>
    <w:rsid w:val="009E0113"/>
    <w:rsid w:val="009E7116"/>
    <w:rsid w:val="00A124BA"/>
    <w:rsid w:val="00A17E97"/>
    <w:rsid w:val="00A2619D"/>
    <w:rsid w:val="00A373B0"/>
    <w:rsid w:val="00A438C8"/>
    <w:rsid w:val="00A536C9"/>
    <w:rsid w:val="00A6498A"/>
    <w:rsid w:val="00A66189"/>
    <w:rsid w:val="00A70845"/>
    <w:rsid w:val="00A73EAC"/>
    <w:rsid w:val="00A75063"/>
    <w:rsid w:val="00A9738F"/>
    <w:rsid w:val="00AA2EA4"/>
    <w:rsid w:val="00AA3B80"/>
    <w:rsid w:val="00AA5E62"/>
    <w:rsid w:val="00AD0A8A"/>
    <w:rsid w:val="00AE05E6"/>
    <w:rsid w:val="00AE5B16"/>
    <w:rsid w:val="00AE69FA"/>
    <w:rsid w:val="00AF421C"/>
    <w:rsid w:val="00AF590E"/>
    <w:rsid w:val="00B1363A"/>
    <w:rsid w:val="00B174C0"/>
    <w:rsid w:val="00B215CB"/>
    <w:rsid w:val="00B21BFD"/>
    <w:rsid w:val="00B34769"/>
    <w:rsid w:val="00B36A9E"/>
    <w:rsid w:val="00B41046"/>
    <w:rsid w:val="00B52AD6"/>
    <w:rsid w:val="00B56399"/>
    <w:rsid w:val="00B626DF"/>
    <w:rsid w:val="00B82959"/>
    <w:rsid w:val="00B86437"/>
    <w:rsid w:val="00B948A4"/>
    <w:rsid w:val="00BA1FC6"/>
    <w:rsid w:val="00BA2C4F"/>
    <w:rsid w:val="00BA4345"/>
    <w:rsid w:val="00BA4BED"/>
    <w:rsid w:val="00BB5D66"/>
    <w:rsid w:val="00BC1421"/>
    <w:rsid w:val="00BC4D00"/>
    <w:rsid w:val="00BD3DAD"/>
    <w:rsid w:val="00BE003E"/>
    <w:rsid w:val="00BF48BF"/>
    <w:rsid w:val="00BF606B"/>
    <w:rsid w:val="00C03BD6"/>
    <w:rsid w:val="00C13A47"/>
    <w:rsid w:val="00C143A8"/>
    <w:rsid w:val="00C1476D"/>
    <w:rsid w:val="00C223B8"/>
    <w:rsid w:val="00C22B2F"/>
    <w:rsid w:val="00C245E8"/>
    <w:rsid w:val="00C27FEA"/>
    <w:rsid w:val="00C33E74"/>
    <w:rsid w:val="00C347E5"/>
    <w:rsid w:val="00C461D2"/>
    <w:rsid w:val="00C505B4"/>
    <w:rsid w:val="00C60858"/>
    <w:rsid w:val="00C65332"/>
    <w:rsid w:val="00C72DD5"/>
    <w:rsid w:val="00C80A1F"/>
    <w:rsid w:val="00C80DCB"/>
    <w:rsid w:val="00C81743"/>
    <w:rsid w:val="00C86197"/>
    <w:rsid w:val="00C9034E"/>
    <w:rsid w:val="00C94A10"/>
    <w:rsid w:val="00C94A18"/>
    <w:rsid w:val="00CA1187"/>
    <w:rsid w:val="00CA3BC1"/>
    <w:rsid w:val="00CC0AF1"/>
    <w:rsid w:val="00CC0E4F"/>
    <w:rsid w:val="00CE7D42"/>
    <w:rsid w:val="00CF1FD6"/>
    <w:rsid w:val="00D0017A"/>
    <w:rsid w:val="00D01F1A"/>
    <w:rsid w:val="00D02F88"/>
    <w:rsid w:val="00D04BC5"/>
    <w:rsid w:val="00D076F3"/>
    <w:rsid w:val="00D13CF0"/>
    <w:rsid w:val="00D22643"/>
    <w:rsid w:val="00D261CB"/>
    <w:rsid w:val="00D27A52"/>
    <w:rsid w:val="00D327D9"/>
    <w:rsid w:val="00D32F6A"/>
    <w:rsid w:val="00D33CE2"/>
    <w:rsid w:val="00D449F4"/>
    <w:rsid w:val="00D5135E"/>
    <w:rsid w:val="00D5179C"/>
    <w:rsid w:val="00D522AC"/>
    <w:rsid w:val="00D5761C"/>
    <w:rsid w:val="00D7437C"/>
    <w:rsid w:val="00D74CCF"/>
    <w:rsid w:val="00D75B73"/>
    <w:rsid w:val="00D81CBF"/>
    <w:rsid w:val="00D94A30"/>
    <w:rsid w:val="00D95BBA"/>
    <w:rsid w:val="00D978D6"/>
    <w:rsid w:val="00DA15A9"/>
    <w:rsid w:val="00DA29AA"/>
    <w:rsid w:val="00DB2D46"/>
    <w:rsid w:val="00DB4089"/>
    <w:rsid w:val="00DB713E"/>
    <w:rsid w:val="00DC4D44"/>
    <w:rsid w:val="00DC5965"/>
    <w:rsid w:val="00DD2721"/>
    <w:rsid w:val="00DD30DC"/>
    <w:rsid w:val="00DD4555"/>
    <w:rsid w:val="00DE1D35"/>
    <w:rsid w:val="00DF15EC"/>
    <w:rsid w:val="00DF7917"/>
    <w:rsid w:val="00E01019"/>
    <w:rsid w:val="00E01179"/>
    <w:rsid w:val="00E10652"/>
    <w:rsid w:val="00E255C4"/>
    <w:rsid w:val="00E350B1"/>
    <w:rsid w:val="00E45B10"/>
    <w:rsid w:val="00E50EA0"/>
    <w:rsid w:val="00E53341"/>
    <w:rsid w:val="00E54BBB"/>
    <w:rsid w:val="00E57003"/>
    <w:rsid w:val="00E66508"/>
    <w:rsid w:val="00E75287"/>
    <w:rsid w:val="00E821E3"/>
    <w:rsid w:val="00E84F50"/>
    <w:rsid w:val="00E90950"/>
    <w:rsid w:val="00E91FC7"/>
    <w:rsid w:val="00E93ED4"/>
    <w:rsid w:val="00EA0577"/>
    <w:rsid w:val="00EA432A"/>
    <w:rsid w:val="00EA5B05"/>
    <w:rsid w:val="00EC1434"/>
    <w:rsid w:val="00EC6803"/>
    <w:rsid w:val="00EE0F67"/>
    <w:rsid w:val="00EE706F"/>
    <w:rsid w:val="00EE753D"/>
    <w:rsid w:val="00EF2FB2"/>
    <w:rsid w:val="00EF7478"/>
    <w:rsid w:val="00F06662"/>
    <w:rsid w:val="00F170D1"/>
    <w:rsid w:val="00F17656"/>
    <w:rsid w:val="00F2021B"/>
    <w:rsid w:val="00F32F1F"/>
    <w:rsid w:val="00F3500F"/>
    <w:rsid w:val="00F52CA8"/>
    <w:rsid w:val="00F5470E"/>
    <w:rsid w:val="00F60F62"/>
    <w:rsid w:val="00F67508"/>
    <w:rsid w:val="00F70DD5"/>
    <w:rsid w:val="00F763DD"/>
    <w:rsid w:val="00F76EB1"/>
    <w:rsid w:val="00F920AD"/>
    <w:rsid w:val="00F96867"/>
    <w:rsid w:val="00FA3118"/>
    <w:rsid w:val="00FA4E4D"/>
    <w:rsid w:val="00FB5F54"/>
    <w:rsid w:val="00FC6C2F"/>
    <w:rsid w:val="00FD7623"/>
    <w:rsid w:val="00FE1674"/>
    <w:rsid w:val="00FE1A77"/>
    <w:rsid w:val="00FE2F11"/>
    <w:rsid w:val="011D2710"/>
    <w:rsid w:val="01A87AFF"/>
    <w:rsid w:val="01AA1AC9"/>
    <w:rsid w:val="01DE1665"/>
    <w:rsid w:val="02F474A0"/>
    <w:rsid w:val="038F3F51"/>
    <w:rsid w:val="03925EFB"/>
    <w:rsid w:val="04293179"/>
    <w:rsid w:val="043A4608"/>
    <w:rsid w:val="044476C6"/>
    <w:rsid w:val="04491724"/>
    <w:rsid w:val="04D81763"/>
    <w:rsid w:val="06242152"/>
    <w:rsid w:val="074402CA"/>
    <w:rsid w:val="08B85F03"/>
    <w:rsid w:val="08FC70AE"/>
    <w:rsid w:val="09FE0C04"/>
    <w:rsid w:val="0BB44A0F"/>
    <w:rsid w:val="0C3E73DD"/>
    <w:rsid w:val="0CCE17EE"/>
    <w:rsid w:val="0CE642FD"/>
    <w:rsid w:val="0DB34891"/>
    <w:rsid w:val="0E5057A7"/>
    <w:rsid w:val="0E7055D9"/>
    <w:rsid w:val="0F0202AB"/>
    <w:rsid w:val="0F0B425C"/>
    <w:rsid w:val="0FB04C77"/>
    <w:rsid w:val="0FCD16E8"/>
    <w:rsid w:val="103175C3"/>
    <w:rsid w:val="10771710"/>
    <w:rsid w:val="10797574"/>
    <w:rsid w:val="109A270B"/>
    <w:rsid w:val="11CF5B2D"/>
    <w:rsid w:val="125373EB"/>
    <w:rsid w:val="12986424"/>
    <w:rsid w:val="12C92FA5"/>
    <w:rsid w:val="12ED4198"/>
    <w:rsid w:val="1312262C"/>
    <w:rsid w:val="13B924BA"/>
    <w:rsid w:val="13DA4BC0"/>
    <w:rsid w:val="1450210F"/>
    <w:rsid w:val="15237771"/>
    <w:rsid w:val="15267261"/>
    <w:rsid w:val="16886214"/>
    <w:rsid w:val="16D451C7"/>
    <w:rsid w:val="175978B3"/>
    <w:rsid w:val="18C64FE3"/>
    <w:rsid w:val="195B0FF1"/>
    <w:rsid w:val="19FB68BC"/>
    <w:rsid w:val="1B593EEC"/>
    <w:rsid w:val="1BDB3120"/>
    <w:rsid w:val="1C2C6C86"/>
    <w:rsid w:val="1D412E8A"/>
    <w:rsid w:val="1D8316F5"/>
    <w:rsid w:val="1E037F50"/>
    <w:rsid w:val="1E7E3C6A"/>
    <w:rsid w:val="1EB7114B"/>
    <w:rsid w:val="1F026649"/>
    <w:rsid w:val="1F881244"/>
    <w:rsid w:val="1FA85442"/>
    <w:rsid w:val="207F5006"/>
    <w:rsid w:val="212C3E51"/>
    <w:rsid w:val="21703D3E"/>
    <w:rsid w:val="21BB2196"/>
    <w:rsid w:val="220B7F0B"/>
    <w:rsid w:val="232748D0"/>
    <w:rsid w:val="2378512C"/>
    <w:rsid w:val="239F082C"/>
    <w:rsid w:val="23A61C99"/>
    <w:rsid w:val="25317C88"/>
    <w:rsid w:val="27167136"/>
    <w:rsid w:val="272730F1"/>
    <w:rsid w:val="27490C18"/>
    <w:rsid w:val="28990192"/>
    <w:rsid w:val="28C84DA3"/>
    <w:rsid w:val="293D4E4D"/>
    <w:rsid w:val="293F6454"/>
    <w:rsid w:val="29CE74E7"/>
    <w:rsid w:val="2AC86999"/>
    <w:rsid w:val="2B420990"/>
    <w:rsid w:val="2BC615AF"/>
    <w:rsid w:val="2D306A77"/>
    <w:rsid w:val="2E5D1AEE"/>
    <w:rsid w:val="2EB72FAC"/>
    <w:rsid w:val="2EBF6305"/>
    <w:rsid w:val="2ECE2588"/>
    <w:rsid w:val="2F5B3D9D"/>
    <w:rsid w:val="2F6E45DF"/>
    <w:rsid w:val="2FCF4325"/>
    <w:rsid w:val="30167EF2"/>
    <w:rsid w:val="30351962"/>
    <w:rsid w:val="303625F7"/>
    <w:rsid w:val="30446AC1"/>
    <w:rsid w:val="305171A4"/>
    <w:rsid w:val="306C645B"/>
    <w:rsid w:val="30CC52EF"/>
    <w:rsid w:val="30CF3D8F"/>
    <w:rsid w:val="31AF2660"/>
    <w:rsid w:val="31CB4544"/>
    <w:rsid w:val="32134369"/>
    <w:rsid w:val="322F1F88"/>
    <w:rsid w:val="32BF0681"/>
    <w:rsid w:val="33A73F0D"/>
    <w:rsid w:val="33EE5754"/>
    <w:rsid w:val="33FB393B"/>
    <w:rsid w:val="356A62CC"/>
    <w:rsid w:val="370F76FD"/>
    <w:rsid w:val="391211F5"/>
    <w:rsid w:val="3A766411"/>
    <w:rsid w:val="3A77651F"/>
    <w:rsid w:val="3B9A7EDD"/>
    <w:rsid w:val="3C002C8E"/>
    <w:rsid w:val="3C3C17BE"/>
    <w:rsid w:val="3CEF358E"/>
    <w:rsid w:val="3D550968"/>
    <w:rsid w:val="3DC41242"/>
    <w:rsid w:val="3DCA08B1"/>
    <w:rsid w:val="3F4D7F93"/>
    <w:rsid w:val="41931657"/>
    <w:rsid w:val="41A05B22"/>
    <w:rsid w:val="42075BA1"/>
    <w:rsid w:val="42191D55"/>
    <w:rsid w:val="425033A2"/>
    <w:rsid w:val="42530DE6"/>
    <w:rsid w:val="43192030"/>
    <w:rsid w:val="436A63E7"/>
    <w:rsid w:val="43EE695D"/>
    <w:rsid w:val="445175A7"/>
    <w:rsid w:val="446D5C02"/>
    <w:rsid w:val="44C578EC"/>
    <w:rsid w:val="4535556A"/>
    <w:rsid w:val="4629258A"/>
    <w:rsid w:val="470947A1"/>
    <w:rsid w:val="474653BD"/>
    <w:rsid w:val="474F603D"/>
    <w:rsid w:val="475635CE"/>
    <w:rsid w:val="47D90A6E"/>
    <w:rsid w:val="47DB2467"/>
    <w:rsid w:val="484D4BC4"/>
    <w:rsid w:val="48940911"/>
    <w:rsid w:val="48E31D45"/>
    <w:rsid w:val="48E46C3C"/>
    <w:rsid w:val="4910291B"/>
    <w:rsid w:val="49CB7F44"/>
    <w:rsid w:val="4A0F7CE8"/>
    <w:rsid w:val="4A5F129A"/>
    <w:rsid w:val="4B38501D"/>
    <w:rsid w:val="4B9200FB"/>
    <w:rsid w:val="4C6700FF"/>
    <w:rsid w:val="4C72630D"/>
    <w:rsid w:val="4D527243"/>
    <w:rsid w:val="4EAC58C6"/>
    <w:rsid w:val="4F5E3B4E"/>
    <w:rsid w:val="4FB8134D"/>
    <w:rsid w:val="4FCB46B2"/>
    <w:rsid w:val="509A5129"/>
    <w:rsid w:val="50E83041"/>
    <w:rsid w:val="50FB0FC7"/>
    <w:rsid w:val="51220301"/>
    <w:rsid w:val="52733715"/>
    <w:rsid w:val="52837BA2"/>
    <w:rsid w:val="532123F7"/>
    <w:rsid w:val="536C61AC"/>
    <w:rsid w:val="538D2755"/>
    <w:rsid w:val="53D820DF"/>
    <w:rsid w:val="53E45D42"/>
    <w:rsid w:val="5418600B"/>
    <w:rsid w:val="54680BA6"/>
    <w:rsid w:val="54A13C33"/>
    <w:rsid w:val="54D063F7"/>
    <w:rsid w:val="54ED6E78"/>
    <w:rsid w:val="55286102"/>
    <w:rsid w:val="55853A4D"/>
    <w:rsid w:val="5632548A"/>
    <w:rsid w:val="56A63783"/>
    <w:rsid w:val="56D057DA"/>
    <w:rsid w:val="571D4301"/>
    <w:rsid w:val="582C5433"/>
    <w:rsid w:val="585D60C0"/>
    <w:rsid w:val="58B64CFC"/>
    <w:rsid w:val="59026800"/>
    <w:rsid w:val="5944161E"/>
    <w:rsid w:val="59500848"/>
    <w:rsid w:val="59661C40"/>
    <w:rsid w:val="598E63EA"/>
    <w:rsid w:val="59EB6285"/>
    <w:rsid w:val="5A4920ED"/>
    <w:rsid w:val="5A845EA7"/>
    <w:rsid w:val="5AB26AC4"/>
    <w:rsid w:val="5ACC454B"/>
    <w:rsid w:val="5B5163B3"/>
    <w:rsid w:val="5BD13050"/>
    <w:rsid w:val="5CA50038"/>
    <w:rsid w:val="5D6147C2"/>
    <w:rsid w:val="5D9C022A"/>
    <w:rsid w:val="5E421FE3"/>
    <w:rsid w:val="5E5E6C76"/>
    <w:rsid w:val="5EA6090F"/>
    <w:rsid w:val="5EF36C5E"/>
    <w:rsid w:val="5F4C6694"/>
    <w:rsid w:val="5FA10F8B"/>
    <w:rsid w:val="5FF4555F"/>
    <w:rsid w:val="6037544B"/>
    <w:rsid w:val="61493688"/>
    <w:rsid w:val="6218305A"/>
    <w:rsid w:val="62B2525D"/>
    <w:rsid w:val="62E01E58"/>
    <w:rsid w:val="62EC69C1"/>
    <w:rsid w:val="62EE44E7"/>
    <w:rsid w:val="62FB09B2"/>
    <w:rsid w:val="64786E6E"/>
    <w:rsid w:val="64E402AE"/>
    <w:rsid w:val="65487598"/>
    <w:rsid w:val="65585F5F"/>
    <w:rsid w:val="66AD290B"/>
    <w:rsid w:val="66E039BD"/>
    <w:rsid w:val="66E619BE"/>
    <w:rsid w:val="66F54B11"/>
    <w:rsid w:val="67AB3753"/>
    <w:rsid w:val="68634D5B"/>
    <w:rsid w:val="696A4AE4"/>
    <w:rsid w:val="6A0942FC"/>
    <w:rsid w:val="6A9D3909"/>
    <w:rsid w:val="6B1D251B"/>
    <w:rsid w:val="6B42607C"/>
    <w:rsid w:val="6B7350CA"/>
    <w:rsid w:val="6B8F438D"/>
    <w:rsid w:val="6BB805D1"/>
    <w:rsid w:val="6DB40AB5"/>
    <w:rsid w:val="70713977"/>
    <w:rsid w:val="7168018D"/>
    <w:rsid w:val="71C805F9"/>
    <w:rsid w:val="734D70AD"/>
    <w:rsid w:val="74B3589E"/>
    <w:rsid w:val="75B42B96"/>
    <w:rsid w:val="7601232C"/>
    <w:rsid w:val="764B3FFD"/>
    <w:rsid w:val="765F33E2"/>
    <w:rsid w:val="76CA794E"/>
    <w:rsid w:val="76E66BC4"/>
    <w:rsid w:val="772207AC"/>
    <w:rsid w:val="774D54F1"/>
    <w:rsid w:val="77C1415C"/>
    <w:rsid w:val="78306EF8"/>
    <w:rsid w:val="789C4865"/>
    <w:rsid w:val="7A2F7E37"/>
    <w:rsid w:val="7A804167"/>
    <w:rsid w:val="7AB0135D"/>
    <w:rsid w:val="7B0F7327"/>
    <w:rsid w:val="7B552566"/>
    <w:rsid w:val="7BE75B20"/>
    <w:rsid w:val="7C2E19A1"/>
    <w:rsid w:val="7CCD4D16"/>
    <w:rsid w:val="7DFF0B50"/>
    <w:rsid w:val="7E235506"/>
    <w:rsid w:val="7F0F1635"/>
    <w:rsid w:val="7F434F8F"/>
    <w:rsid w:val="7F9164CE"/>
    <w:rsid w:val="7FD052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1" w:defQFormat="0" w:count="267">
    <w:lsdException w:name="Normal" w:unhideWhenUsed="0" w:qFormat="1"/>
    <w:lsdException w:name="heading 1" w:unhideWhenUsed="0" w:qFormat="1"/>
    <w:lsdException w:name="heading 2" w:qFormat="1"/>
    <w:lsdException w:name="heading 3" w:qFormat="1"/>
    <w:lsdException w:name="heading 4"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nhideWhenUsed="0" w:qFormat="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lsdException w:name="annotation text" w:semiHidden="1" w:uiPriority="99" w:qFormat="1"/>
    <w:lsdException w:name="header" w:unhideWhenUsed="0" w:qFormat="1"/>
    <w:lsdException w:name="footer" w:unhideWhenUsed="0" w:qFormat="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semiHidden="1" w:uiPriority="99" w:qFormat="1"/>
    <w:lsdException w:name="line number" w:semiHidden="1"/>
    <w:lsdException w:name="page number" w:unhideWhenUsed="0" w:qFormat="1"/>
    <w:lsdException w:name="endnote reference" w:semiHidden="1"/>
    <w:lsdException w:name="endnote text" w:semiHidden="1"/>
    <w:lsdException w:name="table of authorities" w:unhideWhenUsed="0"/>
    <w:lsdException w:name="macro" w:semiHidden="1"/>
    <w:lsdException w:name="toa heading" w:unhideWhenUsed="0" w:qFormat="1"/>
    <w:lsdException w:name="List" w:unhideWhenUsed="0" w:qFormat="1"/>
    <w:lsdException w:name="List Bullet" w:unhideWhenUsed="0"/>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lsdException w:name="Body Text" w:uiPriority="99" w:qFormat="1"/>
    <w:lsdException w:name="Body Text Indent" w:unhideWhenUsed="0" w:qFormat="1"/>
    <w:lsdException w:name="List Continue" w:semiHidden="1"/>
    <w:lsdException w:name="List Continue 2" w:unhideWhenUsed="0"/>
    <w:lsdException w:name="List Continue 3" w:unhideWhenUsed="0"/>
    <w:lsdException w:name="List Continue 4" w:unhideWhenUsed="0"/>
    <w:lsdException w:name="List Continue 5" w:unhideWhenUsed="0"/>
    <w:lsdException w:name="Message Header" w:semiHidden="1"/>
    <w:lsdException w:name="Subtitle" w:unhideWhenUsed="0" w:qFormat="1"/>
    <w:lsdException w:name="Salutation" w:semiHidden="1"/>
    <w:lsdException w:name="Date" w:semiHidden="1"/>
    <w:lsdException w:name="Body Text First Indent" w:unhideWhenUsed="0" w:qFormat="1"/>
    <w:lsdException w:name="Body Text First Indent 2" w:semiHidden="1"/>
    <w:lsdException w:name="Note Heading" w:semiHidden="1"/>
    <w:lsdException w:name="Body Text 2" w:unhideWhenUsed="0" w:qFormat="1"/>
    <w:lsdException w:name="Body Text 3" w:semiHidden="1"/>
    <w:lsdException w:name="Body Text Indent 2" w:uiPriority="99" w:qFormat="1"/>
    <w:lsdException w:name="Body Text Indent 3" w:semiHidden="1"/>
    <w:lsdException w:name="Block Text" w:semiHidden="1"/>
    <w:lsdException w:name="Hyperlink" w:unhideWhenUsed="0" w:qFormat="1"/>
    <w:lsdException w:name="FollowedHyperlink" w:semiHidden="1"/>
    <w:lsdException w:name="Strong" w:unhideWhenUsed="0" w:qFormat="1"/>
    <w:lsdException w:name="Emphasis" w:unhideWhenUsed="0" w:qFormat="1"/>
    <w:lsdException w:name="Document Map" w:semiHidden="1"/>
    <w:lsdException w:name="Plain Text" w:unhideWhenUsed="0" w:qFormat="1"/>
    <w:lsdException w:name="E-mail Signature" w:semiHidden="1"/>
    <w:lsdException w:name="HTML Top of Form" w:semiHidden="1" w:uiPriority="99"/>
    <w:lsdException w:name="HTML Bottom of Form" w:semiHidden="1" w:uiPriority="99"/>
    <w:lsdException w:name="Normal (Web)"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lsdException w:name="annotation subject" w:unhideWhenUsed="0" w:qFormat="1"/>
    <w:lsdException w:name="No List" w:semiHidden="1" w:uiPriority="99"/>
    <w:lsdException w:name="Outline List 1" w:semiHidden="1" w:uiPriority="99"/>
    <w:lsdException w:name="Outline List 2" w:semiHidden="1" w:uiPriority="99"/>
    <w:lsdException w:name="Outline List 3" w:semiHidden="1" w:uiPriority="99"/>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qFormat="1"/>
    <w:lsdException w:name="Table Theme" w:semiHidden="1"/>
    <w:lsdException w:name="Placeholder Text" w:semiHidden="1" w:uiPriority="99"/>
    <w:lsdException w:name="No Spacing" w:semiHidden="1" w:uiPriority="99"/>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iPriority="99"/>
    <w:lsdException w:name="List Paragraph" w:uiPriority="99" w:unhideWhenUsed="0" w:qFormat="1"/>
    <w:lsdException w:name="Quote" w:semiHidden="1" w:uiPriority="99"/>
    <w:lsdException w:name="Intense Quote" w:semiHidden="1" w:uiPriority="99"/>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1"/>
    <w:qFormat/>
    <w:pPr>
      <w:widowControl w:val="0"/>
      <w:jc w:val="both"/>
    </w:pPr>
    <w:rPr>
      <w:rFonts w:ascii="Calibri" w:hAnsi="Calibri" w:cs="黑体"/>
      <w:kern w:val="2"/>
      <w:sz w:val="21"/>
      <w:szCs w:val="24"/>
    </w:rPr>
  </w:style>
  <w:style w:type="paragraph" w:styleId="10">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link w:val="2Char"/>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unhideWhenUsed/>
    <w:qFormat/>
    <w:pPr>
      <w:keepNext/>
      <w:keepLines/>
      <w:spacing w:before="260" w:after="260" w:line="416" w:lineRule="auto"/>
      <w:outlineLvl w:val="2"/>
    </w:pPr>
    <w:rPr>
      <w:b/>
      <w:bCs/>
      <w:sz w:val="32"/>
      <w:szCs w:val="32"/>
    </w:rPr>
  </w:style>
  <w:style w:type="paragraph" w:styleId="4">
    <w:name w:val="heading 4"/>
    <w:basedOn w:val="a"/>
    <w:next w:val="a"/>
    <w:link w:val="4Char"/>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34"/>
    <w:qFormat/>
    <w:pPr>
      <w:ind w:firstLine="420"/>
    </w:pPr>
  </w:style>
  <w:style w:type="paragraph" w:styleId="a3">
    <w:name w:val="toa heading"/>
    <w:basedOn w:val="a"/>
    <w:next w:val="a"/>
    <w:qFormat/>
    <w:pPr>
      <w:spacing w:before="120"/>
    </w:pPr>
    <w:rPr>
      <w:rFonts w:ascii="Arial" w:hAnsi="Arial"/>
      <w:sz w:val="24"/>
    </w:rPr>
  </w:style>
  <w:style w:type="paragraph" w:styleId="a4">
    <w:name w:val="annotation text"/>
    <w:basedOn w:val="a"/>
    <w:link w:val="Char"/>
    <w:uiPriority w:val="99"/>
    <w:semiHidden/>
    <w:unhideWhenUsed/>
    <w:qFormat/>
    <w:pPr>
      <w:jc w:val="left"/>
    </w:pPr>
  </w:style>
  <w:style w:type="paragraph" w:styleId="a5">
    <w:name w:val="Body Text"/>
    <w:basedOn w:val="a"/>
    <w:next w:val="a6"/>
    <w:link w:val="Char0"/>
    <w:uiPriority w:val="99"/>
    <w:unhideWhenUsed/>
    <w:qFormat/>
    <w:pPr>
      <w:spacing w:after="120"/>
    </w:pPr>
  </w:style>
  <w:style w:type="paragraph" w:styleId="a6">
    <w:name w:val="Body Text First Indent"/>
    <w:basedOn w:val="a5"/>
    <w:qFormat/>
    <w:pPr>
      <w:ind w:firstLineChars="100" w:firstLine="100"/>
    </w:pPr>
    <w:rPr>
      <w:rFonts w:ascii="Times New Roman" w:hAnsi="Times New Roman" w:cs="Times New Roman"/>
    </w:rPr>
  </w:style>
  <w:style w:type="paragraph" w:styleId="a7">
    <w:name w:val="Body Text Indent"/>
    <w:basedOn w:val="a"/>
    <w:qFormat/>
    <w:pPr>
      <w:spacing w:line="200" w:lineRule="exact"/>
      <w:ind w:firstLine="301"/>
    </w:pPr>
    <w:rPr>
      <w:rFonts w:ascii="宋体" w:hAnsi="Courier New"/>
      <w:spacing w:val="-4"/>
      <w:sz w:val="18"/>
      <w:szCs w:val="20"/>
    </w:rPr>
  </w:style>
  <w:style w:type="paragraph" w:styleId="a8">
    <w:name w:val="Plain Text"/>
    <w:basedOn w:val="a"/>
    <w:qFormat/>
    <w:pPr>
      <w:spacing w:beforeLines="50" w:afterLines="50" w:line="400" w:lineRule="exact"/>
    </w:pPr>
    <w:rPr>
      <w:rFonts w:ascii="宋体" w:hAnsi="Courier New"/>
      <w:sz w:val="24"/>
    </w:rPr>
  </w:style>
  <w:style w:type="paragraph" w:styleId="20">
    <w:name w:val="Body Text Indent 2"/>
    <w:basedOn w:val="a"/>
    <w:uiPriority w:val="99"/>
    <w:unhideWhenUsed/>
    <w:qFormat/>
    <w:pPr>
      <w:spacing w:after="120" w:line="480" w:lineRule="auto"/>
      <w:ind w:leftChars="200" w:left="420"/>
    </w:pPr>
  </w:style>
  <w:style w:type="paragraph" w:styleId="a9">
    <w:name w:val="Balloon Text"/>
    <w:basedOn w:val="a"/>
    <w:link w:val="Char1"/>
    <w:qFormat/>
    <w:rPr>
      <w:sz w:val="18"/>
      <w:szCs w:val="18"/>
    </w:rPr>
  </w:style>
  <w:style w:type="paragraph" w:styleId="aa">
    <w:name w:val="footer"/>
    <w:basedOn w:val="a"/>
    <w:qFormat/>
    <w:pPr>
      <w:tabs>
        <w:tab w:val="center" w:pos="4153"/>
        <w:tab w:val="right" w:pos="8306"/>
      </w:tabs>
      <w:snapToGrid w:val="0"/>
      <w:jc w:val="left"/>
    </w:pPr>
    <w:rPr>
      <w:rFonts w:eastAsia="黑体"/>
      <w:snapToGrid w:val="0"/>
      <w:kern w:val="0"/>
      <w:sz w:val="18"/>
      <w:szCs w:val="18"/>
    </w:rPr>
  </w:style>
  <w:style w:type="paragraph" w:styleId="ab">
    <w:name w:val="header"/>
    <w:basedOn w:val="a"/>
    <w:qFormat/>
    <w:pPr>
      <w:pBdr>
        <w:bottom w:val="single" w:sz="6" w:space="1" w:color="auto"/>
      </w:pBdr>
      <w:tabs>
        <w:tab w:val="center" w:pos="4153"/>
        <w:tab w:val="right" w:pos="8306"/>
      </w:tabs>
      <w:snapToGrid w:val="0"/>
      <w:jc w:val="center"/>
    </w:pPr>
    <w:rPr>
      <w:rFonts w:eastAsia="仿宋_GB2312"/>
      <w:sz w:val="18"/>
      <w:szCs w:val="20"/>
    </w:rPr>
  </w:style>
  <w:style w:type="paragraph" w:styleId="11">
    <w:name w:val="toc 1"/>
    <w:basedOn w:val="a"/>
    <w:next w:val="a"/>
    <w:qFormat/>
  </w:style>
  <w:style w:type="paragraph" w:styleId="ac">
    <w:name w:val="List"/>
    <w:basedOn w:val="a"/>
    <w:qFormat/>
    <w:pPr>
      <w:ind w:left="200" w:hangingChars="200" w:hanging="200"/>
    </w:pPr>
    <w:rPr>
      <w:sz w:val="28"/>
    </w:rPr>
  </w:style>
  <w:style w:type="paragraph" w:styleId="21">
    <w:name w:val="Body Text 2"/>
    <w:basedOn w:val="a"/>
    <w:qFormat/>
    <w:pPr>
      <w:spacing w:line="400" w:lineRule="exact"/>
    </w:pPr>
    <w:rPr>
      <w:kern w:val="0"/>
      <w:szCs w:val="20"/>
    </w:rPr>
  </w:style>
  <w:style w:type="paragraph" w:styleId="ad">
    <w:name w:val="Normal (Web)"/>
    <w:basedOn w:val="a"/>
    <w:qFormat/>
    <w:pPr>
      <w:spacing w:beforeAutospacing="1" w:afterAutospacing="1"/>
      <w:jc w:val="left"/>
    </w:pPr>
    <w:rPr>
      <w:rFonts w:cs="Times New Roman"/>
      <w:kern w:val="0"/>
      <w:sz w:val="24"/>
    </w:rPr>
  </w:style>
  <w:style w:type="paragraph" w:styleId="ae">
    <w:name w:val="annotation subject"/>
    <w:basedOn w:val="a4"/>
    <w:next w:val="a4"/>
    <w:link w:val="Char2"/>
    <w:qFormat/>
    <w:rPr>
      <w:b/>
      <w:bCs/>
    </w:rPr>
  </w:style>
  <w:style w:type="table" w:styleId="af">
    <w:name w:val="Table Grid"/>
    <w:basedOn w:val="a1"/>
    <w:unhideWhenUsed/>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0">
    <w:name w:val="page number"/>
    <w:basedOn w:val="a0"/>
    <w:qFormat/>
  </w:style>
  <w:style w:type="character" w:styleId="af1">
    <w:name w:val="Hyperlink"/>
    <w:basedOn w:val="a0"/>
    <w:qFormat/>
    <w:rPr>
      <w:color w:val="0563C1" w:themeColor="hyperlink"/>
      <w:u w:val="single"/>
    </w:rPr>
  </w:style>
  <w:style w:type="character" w:styleId="af2">
    <w:name w:val="annotation reference"/>
    <w:basedOn w:val="a0"/>
    <w:uiPriority w:val="99"/>
    <w:semiHidden/>
    <w:unhideWhenUsed/>
    <w:qFormat/>
    <w:rPr>
      <w:sz w:val="21"/>
      <w:szCs w:val="21"/>
    </w:rPr>
  </w:style>
  <w:style w:type="paragraph" w:customStyle="1" w:styleId="af3">
    <w:name w:val="正文格式"/>
    <w:basedOn w:val="a"/>
    <w:qFormat/>
    <w:pPr>
      <w:widowControl/>
      <w:adjustRightInd w:val="0"/>
      <w:snapToGrid w:val="0"/>
      <w:spacing w:line="400" w:lineRule="atLeast"/>
      <w:ind w:firstLine="482"/>
      <w:textAlignment w:val="baseline"/>
    </w:pPr>
    <w:rPr>
      <w:kern w:val="0"/>
    </w:rPr>
  </w:style>
  <w:style w:type="character" w:customStyle="1" w:styleId="font11">
    <w:name w:val="font11"/>
    <w:basedOn w:val="a0"/>
    <w:qFormat/>
    <w:rPr>
      <w:rFonts w:ascii="仿宋" w:eastAsia="仿宋" w:hAnsi="仿宋" w:cs="仿宋" w:hint="eastAsia"/>
      <w:color w:val="000000"/>
      <w:sz w:val="15"/>
      <w:szCs w:val="15"/>
      <w:u w:val="none"/>
    </w:rPr>
  </w:style>
  <w:style w:type="character" w:customStyle="1" w:styleId="font21">
    <w:name w:val="font21"/>
    <w:basedOn w:val="a0"/>
    <w:qFormat/>
    <w:rPr>
      <w:rFonts w:ascii="宋体" w:eastAsia="宋体" w:hAnsi="宋体" w:cs="宋体" w:hint="eastAsia"/>
      <w:color w:val="000000"/>
      <w:sz w:val="15"/>
      <w:szCs w:val="15"/>
      <w:u w:val="none"/>
    </w:rPr>
  </w:style>
  <w:style w:type="character" w:customStyle="1" w:styleId="Char0">
    <w:name w:val="正文文本 Char"/>
    <w:link w:val="a5"/>
    <w:qFormat/>
  </w:style>
  <w:style w:type="character" w:customStyle="1" w:styleId="font01">
    <w:name w:val="font01"/>
    <w:basedOn w:val="a0"/>
    <w:qFormat/>
    <w:rPr>
      <w:rFonts w:ascii="宋体" w:eastAsia="宋体" w:hAnsi="宋体" w:cs="宋体" w:hint="eastAsia"/>
      <w:color w:val="000000"/>
      <w:sz w:val="22"/>
      <w:szCs w:val="22"/>
      <w:u w:val="none"/>
    </w:rPr>
  </w:style>
  <w:style w:type="paragraph" w:customStyle="1" w:styleId="0">
    <w:name w:val="正文_0"/>
    <w:basedOn w:val="12"/>
    <w:qFormat/>
    <w:pPr>
      <w:jc w:val="both"/>
    </w:pPr>
    <w:rPr>
      <w:szCs w:val="22"/>
    </w:rPr>
  </w:style>
  <w:style w:type="paragraph" w:customStyle="1" w:styleId="12">
    <w:name w:val="正文1"/>
    <w:basedOn w:val="a"/>
    <w:qFormat/>
    <w:pPr>
      <w:adjustRightInd w:val="0"/>
      <w:snapToGrid w:val="0"/>
      <w:jc w:val="center"/>
    </w:p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Char">
    <w:name w:val="批注文字 Char"/>
    <w:basedOn w:val="a0"/>
    <w:link w:val="a4"/>
    <w:uiPriority w:val="99"/>
    <w:semiHidden/>
    <w:qFormat/>
    <w:rPr>
      <w:rFonts w:ascii="Calibri" w:hAnsi="Calibri" w:cs="黑体"/>
      <w:kern w:val="2"/>
      <w:sz w:val="21"/>
      <w:szCs w:val="24"/>
    </w:rPr>
  </w:style>
  <w:style w:type="character" w:customStyle="1" w:styleId="Char2">
    <w:name w:val="批注主题 Char"/>
    <w:basedOn w:val="Char"/>
    <w:link w:val="ae"/>
    <w:qFormat/>
    <w:rPr>
      <w:rFonts w:ascii="Calibri" w:hAnsi="Calibri" w:cs="黑体"/>
      <w:b/>
      <w:bCs/>
      <w:kern w:val="2"/>
      <w:sz w:val="21"/>
      <w:szCs w:val="24"/>
    </w:rPr>
  </w:style>
  <w:style w:type="character" w:customStyle="1" w:styleId="Char1">
    <w:name w:val="批注框文本 Char"/>
    <w:basedOn w:val="a0"/>
    <w:link w:val="a9"/>
    <w:qFormat/>
    <w:rPr>
      <w:rFonts w:ascii="Calibri" w:hAnsi="Calibri" w:cs="黑体"/>
      <w:kern w:val="2"/>
      <w:sz w:val="18"/>
      <w:szCs w:val="18"/>
    </w:rPr>
  </w:style>
  <w:style w:type="paragraph" w:styleId="af4">
    <w:name w:val="List Paragraph"/>
    <w:basedOn w:val="a"/>
    <w:uiPriority w:val="99"/>
    <w:qFormat/>
    <w:pPr>
      <w:ind w:firstLineChars="200" w:firstLine="420"/>
    </w:pPr>
  </w:style>
  <w:style w:type="character" w:customStyle="1" w:styleId="2Char">
    <w:name w:val="标题 2 Char"/>
    <w:basedOn w:val="a0"/>
    <w:link w:val="2"/>
    <w:qFormat/>
    <w:rPr>
      <w:rFonts w:asciiTheme="majorHAnsi" w:eastAsiaTheme="majorEastAsia" w:hAnsiTheme="majorHAnsi" w:cstheme="majorBidi"/>
      <w:b/>
      <w:bCs/>
      <w:kern w:val="2"/>
      <w:sz w:val="32"/>
      <w:szCs w:val="32"/>
    </w:rPr>
  </w:style>
  <w:style w:type="character" w:customStyle="1" w:styleId="4Char">
    <w:name w:val="标题 4 Char"/>
    <w:basedOn w:val="a0"/>
    <w:link w:val="4"/>
    <w:qFormat/>
    <w:rPr>
      <w:rFonts w:asciiTheme="majorHAnsi" w:eastAsiaTheme="majorEastAsia" w:hAnsiTheme="majorHAnsi" w:cstheme="majorBidi"/>
      <w:b/>
      <w:bCs/>
      <w:kern w:val="2"/>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1" w:defQFormat="0" w:count="267">
    <w:lsdException w:name="Normal" w:unhideWhenUsed="0" w:qFormat="1"/>
    <w:lsdException w:name="heading 1" w:unhideWhenUsed="0" w:qFormat="1"/>
    <w:lsdException w:name="heading 2" w:qFormat="1"/>
    <w:lsdException w:name="heading 3" w:qFormat="1"/>
    <w:lsdException w:name="heading 4"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nhideWhenUsed="0" w:qFormat="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lsdException w:name="annotation text" w:semiHidden="1" w:uiPriority="99" w:qFormat="1"/>
    <w:lsdException w:name="header" w:unhideWhenUsed="0" w:qFormat="1"/>
    <w:lsdException w:name="footer" w:unhideWhenUsed="0" w:qFormat="1"/>
    <w:lsdException w:name="index heading" w:semiHidden="1"/>
    <w:lsdException w:name="caption" w:semiHidden="1" w:qFormat="1"/>
    <w:lsdException w:name="table of figures" w:semiHidden="1"/>
    <w:lsdException w:name="envelope address" w:semiHidden="1"/>
    <w:lsdException w:name="envelope return" w:semiHidden="1"/>
    <w:lsdException w:name="footnote reference" w:semiHidden="1"/>
    <w:lsdException w:name="annotation reference" w:semiHidden="1" w:uiPriority="99" w:qFormat="1"/>
    <w:lsdException w:name="line number" w:semiHidden="1"/>
    <w:lsdException w:name="page number" w:unhideWhenUsed="0" w:qFormat="1"/>
    <w:lsdException w:name="endnote reference" w:semiHidden="1"/>
    <w:lsdException w:name="endnote text" w:semiHidden="1"/>
    <w:lsdException w:name="table of authorities" w:unhideWhenUsed="0"/>
    <w:lsdException w:name="macro" w:semiHidden="1"/>
    <w:lsdException w:name="toa heading" w:unhideWhenUsed="0" w:qFormat="1"/>
    <w:lsdException w:name="List" w:unhideWhenUsed="0" w:qFormat="1"/>
    <w:lsdException w:name="List Bullet" w:unhideWhenUsed="0"/>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nhideWhenUsed="0" w:qFormat="1"/>
    <w:lsdException w:name="Closing" w:semiHidden="1"/>
    <w:lsdException w:name="Signature" w:semiHidden="1"/>
    <w:lsdException w:name="Default Paragraph Font" w:semiHidden="1" w:uiPriority="1"/>
    <w:lsdException w:name="Body Text" w:uiPriority="99" w:qFormat="1"/>
    <w:lsdException w:name="Body Text Indent" w:unhideWhenUsed="0" w:qFormat="1"/>
    <w:lsdException w:name="List Continue" w:semiHidden="1"/>
    <w:lsdException w:name="List Continue 2" w:unhideWhenUsed="0"/>
    <w:lsdException w:name="List Continue 3" w:unhideWhenUsed="0"/>
    <w:lsdException w:name="List Continue 4" w:unhideWhenUsed="0"/>
    <w:lsdException w:name="List Continue 5" w:unhideWhenUsed="0"/>
    <w:lsdException w:name="Message Header" w:semiHidden="1"/>
    <w:lsdException w:name="Subtitle" w:unhideWhenUsed="0" w:qFormat="1"/>
    <w:lsdException w:name="Salutation" w:semiHidden="1"/>
    <w:lsdException w:name="Date" w:semiHidden="1"/>
    <w:lsdException w:name="Body Text First Indent" w:unhideWhenUsed="0" w:qFormat="1"/>
    <w:lsdException w:name="Body Text First Indent 2" w:semiHidden="1"/>
    <w:lsdException w:name="Note Heading" w:semiHidden="1"/>
    <w:lsdException w:name="Body Text 2" w:unhideWhenUsed="0" w:qFormat="1"/>
    <w:lsdException w:name="Body Text 3" w:semiHidden="1"/>
    <w:lsdException w:name="Body Text Indent 2" w:uiPriority="99" w:qFormat="1"/>
    <w:lsdException w:name="Body Text Indent 3" w:semiHidden="1"/>
    <w:lsdException w:name="Block Text" w:semiHidden="1"/>
    <w:lsdException w:name="Hyperlink" w:unhideWhenUsed="0" w:qFormat="1"/>
    <w:lsdException w:name="FollowedHyperlink" w:semiHidden="1"/>
    <w:lsdException w:name="Strong" w:unhideWhenUsed="0" w:qFormat="1"/>
    <w:lsdException w:name="Emphasis" w:unhideWhenUsed="0" w:qFormat="1"/>
    <w:lsdException w:name="Document Map" w:semiHidden="1"/>
    <w:lsdException w:name="Plain Text" w:unhideWhenUsed="0" w:qFormat="1"/>
    <w:lsdException w:name="E-mail Signature" w:semiHidden="1"/>
    <w:lsdException w:name="HTML Top of Form" w:semiHidden="1" w:uiPriority="99"/>
    <w:lsdException w:name="HTML Bottom of Form" w:semiHidden="1" w:uiPriority="99"/>
    <w:lsdException w:name="Normal (Web)"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iPriority="99"/>
    <w:lsdException w:name="annotation subject" w:unhideWhenUsed="0" w:qFormat="1"/>
    <w:lsdException w:name="No List" w:semiHidden="1" w:uiPriority="99"/>
    <w:lsdException w:name="Outline List 1" w:semiHidden="1" w:uiPriority="99"/>
    <w:lsdException w:name="Outline List 2" w:semiHidden="1" w:uiPriority="99"/>
    <w:lsdException w:name="Outline List 3" w:semiHidden="1" w:uiPriority="99"/>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qFormat="1"/>
    <w:lsdException w:name="Table Theme" w:semiHidden="1"/>
    <w:lsdException w:name="Placeholder Text" w:semiHidden="1" w:uiPriority="99"/>
    <w:lsdException w:name="No Spacing" w:semiHidden="1" w:uiPriority="99"/>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uiPriority="99"/>
    <w:lsdException w:name="List Paragraph" w:uiPriority="99" w:unhideWhenUsed="0" w:qFormat="1"/>
    <w:lsdException w:name="Quote" w:semiHidden="1" w:uiPriority="99"/>
    <w:lsdException w:name="Intense Quote" w:semiHidden="1" w:uiPriority="99"/>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next w:val="1"/>
    <w:qFormat/>
    <w:pPr>
      <w:widowControl w:val="0"/>
      <w:jc w:val="both"/>
    </w:pPr>
    <w:rPr>
      <w:rFonts w:ascii="Calibri" w:hAnsi="Calibri" w:cs="黑体"/>
      <w:kern w:val="2"/>
      <w:sz w:val="21"/>
      <w:szCs w:val="24"/>
    </w:rPr>
  </w:style>
  <w:style w:type="paragraph" w:styleId="10">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link w:val="2Char"/>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unhideWhenUsed/>
    <w:qFormat/>
    <w:pPr>
      <w:keepNext/>
      <w:keepLines/>
      <w:spacing w:before="260" w:after="260" w:line="416" w:lineRule="auto"/>
      <w:outlineLvl w:val="2"/>
    </w:pPr>
    <w:rPr>
      <w:b/>
      <w:bCs/>
      <w:sz w:val="32"/>
      <w:szCs w:val="32"/>
    </w:rPr>
  </w:style>
  <w:style w:type="paragraph" w:styleId="4">
    <w:name w:val="heading 4"/>
    <w:basedOn w:val="a"/>
    <w:next w:val="a"/>
    <w:link w:val="4Char"/>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34"/>
    <w:qFormat/>
    <w:pPr>
      <w:ind w:firstLine="420"/>
    </w:pPr>
  </w:style>
  <w:style w:type="paragraph" w:styleId="a3">
    <w:name w:val="toa heading"/>
    <w:basedOn w:val="a"/>
    <w:next w:val="a"/>
    <w:qFormat/>
    <w:pPr>
      <w:spacing w:before="120"/>
    </w:pPr>
    <w:rPr>
      <w:rFonts w:ascii="Arial" w:hAnsi="Arial"/>
      <w:sz w:val="24"/>
    </w:rPr>
  </w:style>
  <w:style w:type="paragraph" w:styleId="a4">
    <w:name w:val="annotation text"/>
    <w:basedOn w:val="a"/>
    <w:link w:val="Char"/>
    <w:uiPriority w:val="99"/>
    <w:semiHidden/>
    <w:unhideWhenUsed/>
    <w:qFormat/>
    <w:pPr>
      <w:jc w:val="left"/>
    </w:pPr>
  </w:style>
  <w:style w:type="paragraph" w:styleId="a5">
    <w:name w:val="Body Text"/>
    <w:basedOn w:val="a"/>
    <w:next w:val="a6"/>
    <w:link w:val="Char0"/>
    <w:uiPriority w:val="99"/>
    <w:unhideWhenUsed/>
    <w:qFormat/>
    <w:pPr>
      <w:spacing w:after="120"/>
    </w:pPr>
  </w:style>
  <w:style w:type="paragraph" w:styleId="a6">
    <w:name w:val="Body Text First Indent"/>
    <w:basedOn w:val="a5"/>
    <w:qFormat/>
    <w:pPr>
      <w:ind w:firstLineChars="100" w:firstLine="100"/>
    </w:pPr>
    <w:rPr>
      <w:rFonts w:ascii="Times New Roman" w:hAnsi="Times New Roman" w:cs="Times New Roman"/>
    </w:rPr>
  </w:style>
  <w:style w:type="paragraph" w:styleId="a7">
    <w:name w:val="Body Text Indent"/>
    <w:basedOn w:val="a"/>
    <w:qFormat/>
    <w:pPr>
      <w:spacing w:line="200" w:lineRule="exact"/>
      <w:ind w:firstLine="301"/>
    </w:pPr>
    <w:rPr>
      <w:rFonts w:ascii="宋体" w:hAnsi="Courier New"/>
      <w:spacing w:val="-4"/>
      <w:sz w:val="18"/>
      <w:szCs w:val="20"/>
    </w:rPr>
  </w:style>
  <w:style w:type="paragraph" w:styleId="a8">
    <w:name w:val="Plain Text"/>
    <w:basedOn w:val="a"/>
    <w:qFormat/>
    <w:pPr>
      <w:spacing w:beforeLines="50" w:afterLines="50" w:line="400" w:lineRule="exact"/>
    </w:pPr>
    <w:rPr>
      <w:rFonts w:ascii="宋体" w:hAnsi="Courier New"/>
      <w:sz w:val="24"/>
    </w:rPr>
  </w:style>
  <w:style w:type="paragraph" w:styleId="20">
    <w:name w:val="Body Text Indent 2"/>
    <w:basedOn w:val="a"/>
    <w:uiPriority w:val="99"/>
    <w:unhideWhenUsed/>
    <w:qFormat/>
    <w:pPr>
      <w:spacing w:after="120" w:line="480" w:lineRule="auto"/>
      <w:ind w:leftChars="200" w:left="420"/>
    </w:pPr>
  </w:style>
  <w:style w:type="paragraph" w:styleId="a9">
    <w:name w:val="Balloon Text"/>
    <w:basedOn w:val="a"/>
    <w:link w:val="Char1"/>
    <w:qFormat/>
    <w:rPr>
      <w:sz w:val="18"/>
      <w:szCs w:val="18"/>
    </w:rPr>
  </w:style>
  <w:style w:type="paragraph" w:styleId="aa">
    <w:name w:val="footer"/>
    <w:basedOn w:val="a"/>
    <w:qFormat/>
    <w:pPr>
      <w:tabs>
        <w:tab w:val="center" w:pos="4153"/>
        <w:tab w:val="right" w:pos="8306"/>
      </w:tabs>
      <w:snapToGrid w:val="0"/>
      <w:jc w:val="left"/>
    </w:pPr>
    <w:rPr>
      <w:rFonts w:eastAsia="黑体"/>
      <w:snapToGrid w:val="0"/>
      <w:kern w:val="0"/>
      <w:sz w:val="18"/>
      <w:szCs w:val="18"/>
    </w:rPr>
  </w:style>
  <w:style w:type="paragraph" w:styleId="ab">
    <w:name w:val="header"/>
    <w:basedOn w:val="a"/>
    <w:qFormat/>
    <w:pPr>
      <w:pBdr>
        <w:bottom w:val="single" w:sz="6" w:space="1" w:color="auto"/>
      </w:pBdr>
      <w:tabs>
        <w:tab w:val="center" w:pos="4153"/>
        <w:tab w:val="right" w:pos="8306"/>
      </w:tabs>
      <w:snapToGrid w:val="0"/>
      <w:jc w:val="center"/>
    </w:pPr>
    <w:rPr>
      <w:rFonts w:eastAsia="仿宋_GB2312"/>
      <w:sz w:val="18"/>
      <w:szCs w:val="20"/>
    </w:rPr>
  </w:style>
  <w:style w:type="paragraph" w:styleId="11">
    <w:name w:val="toc 1"/>
    <w:basedOn w:val="a"/>
    <w:next w:val="a"/>
    <w:qFormat/>
  </w:style>
  <w:style w:type="paragraph" w:styleId="ac">
    <w:name w:val="List"/>
    <w:basedOn w:val="a"/>
    <w:qFormat/>
    <w:pPr>
      <w:ind w:left="200" w:hangingChars="200" w:hanging="200"/>
    </w:pPr>
    <w:rPr>
      <w:sz w:val="28"/>
    </w:rPr>
  </w:style>
  <w:style w:type="paragraph" w:styleId="21">
    <w:name w:val="Body Text 2"/>
    <w:basedOn w:val="a"/>
    <w:qFormat/>
    <w:pPr>
      <w:spacing w:line="400" w:lineRule="exact"/>
    </w:pPr>
    <w:rPr>
      <w:kern w:val="0"/>
      <w:szCs w:val="20"/>
    </w:rPr>
  </w:style>
  <w:style w:type="paragraph" w:styleId="ad">
    <w:name w:val="Normal (Web)"/>
    <w:basedOn w:val="a"/>
    <w:qFormat/>
    <w:pPr>
      <w:spacing w:beforeAutospacing="1" w:afterAutospacing="1"/>
      <w:jc w:val="left"/>
    </w:pPr>
    <w:rPr>
      <w:rFonts w:cs="Times New Roman"/>
      <w:kern w:val="0"/>
      <w:sz w:val="24"/>
    </w:rPr>
  </w:style>
  <w:style w:type="paragraph" w:styleId="ae">
    <w:name w:val="annotation subject"/>
    <w:basedOn w:val="a4"/>
    <w:next w:val="a4"/>
    <w:link w:val="Char2"/>
    <w:qFormat/>
    <w:rPr>
      <w:b/>
      <w:bCs/>
    </w:rPr>
  </w:style>
  <w:style w:type="table" w:styleId="af">
    <w:name w:val="Table Grid"/>
    <w:basedOn w:val="a1"/>
    <w:unhideWhenUsed/>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0">
    <w:name w:val="page number"/>
    <w:basedOn w:val="a0"/>
    <w:qFormat/>
  </w:style>
  <w:style w:type="character" w:styleId="af1">
    <w:name w:val="Hyperlink"/>
    <w:basedOn w:val="a0"/>
    <w:qFormat/>
    <w:rPr>
      <w:color w:val="0563C1" w:themeColor="hyperlink"/>
      <w:u w:val="single"/>
    </w:rPr>
  </w:style>
  <w:style w:type="character" w:styleId="af2">
    <w:name w:val="annotation reference"/>
    <w:basedOn w:val="a0"/>
    <w:uiPriority w:val="99"/>
    <w:semiHidden/>
    <w:unhideWhenUsed/>
    <w:qFormat/>
    <w:rPr>
      <w:sz w:val="21"/>
      <w:szCs w:val="21"/>
    </w:rPr>
  </w:style>
  <w:style w:type="paragraph" w:customStyle="1" w:styleId="af3">
    <w:name w:val="正文格式"/>
    <w:basedOn w:val="a"/>
    <w:qFormat/>
    <w:pPr>
      <w:widowControl/>
      <w:adjustRightInd w:val="0"/>
      <w:snapToGrid w:val="0"/>
      <w:spacing w:line="400" w:lineRule="atLeast"/>
      <w:ind w:firstLine="482"/>
      <w:textAlignment w:val="baseline"/>
    </w:pPr>
    <w:rPr>
      <w:kern w:val="0"/>
    </w:rPr>
  </w:style>
  <w:style w:type="character" w:customStyle="1" w:styleId="font11">
    <w:name w:val="font11"/>
    <w:basedOn w:val="a0"/>
    <w:qFormat/>
    <w:rPr>
      <w:rFonts w:ascii="仿宋" w:eastAsia="仿宋" w:hAnsi="仿宋" w:cs="仿宋" w:hint="eastAsia"/>
      <w:color w:val="000000"/>
      <w:sz w:val="15"/>
      <w:szCs w:val="15"/>
      <w:u w:val="none"/>
    </w:rPr>
  </w:style>
  <w:style w:type="character" w:customStyle="1" w:styleId="font21">
    <w:name w:val="font21"/>
    <w:basedOn w:val="a0"/>
    <w:qFormat/>
    <w:rPr>
      <w:rFonts w:ascii="宋体" w:eastAsia="宋体" w:hAnsi="宋体" w:cs="宋体" w:hint="eastAsia"/>
      <w:color w:val="000000"/>
      <w:sz w:val="15"/>
      <w:szCs w:val="15"/>
      <w:u w:val="none"/>
    </w:rPr>
  </w:style>
  <w:style w:type="character" w:customStyle="1" w:styleId="Char0">
    <w:name w:val="正文文本 Char"/>
    <w:link w:val="a5"/>
    <w:qFormat/>
  </w:style>
  <w:style w:type="character" w:customStyle="1" w:styleId="font01">
    <w:name w:val="font01"/>
    <w:basedOn w:val="a0"/>
    <w:qFormat/>
    <w:rPr>
      <w:rFonts w:ascii="宋体" w:eastAsia="宋体" w:hAnsi="宋体" w:cs="宋体" w:hint="eastAsia"/>
      <w:color w:val="000000"/>
      <w:sz w:val="22"/>
      <w:szCs w:val="22"/>
      <w:u w:val="none"/>
    </w:rPr>
  </w:style>
  <w:style w:type="paragraph" w:customStyle="1" w:styleId="0">
    <w:name w:val="正文_0"/>
    <w:basedOn w:val="12"/>
    <w:qFormat/>
    <w:pPr>
      <w:jc w:val="both"/>
    </w:pPr>
    <w:rPr>
      <w:szCs w:val="22"/>
    </w:rPr>
  </w:style>
  <w:style w:type="paragraph" w:customStyle="1" w:styleId="12">
    <w:name w:val="正文1"/>
    <w:basedOn w:val="a"/>
    <w:qFormat/>
    <w:pPr>
      <w:adjustRightInd w:val="0"/>
      <w:snapToGrid w:val="0"/>
      <w:jc w:val="center"/>
    </w:p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Char">
    <w:name w:val="批注文字 Char"/>
    <w:basedOn w:val="a0"/>
    <w:link w:val="a4"/>
    <w:uiPriority w:val="99"/>
    <w:semiHidden/>
    <w:qFormat/>
    <w:rPr>
      <w:rFonts w:ascii="Calibri" w:hAnsi="Calibri" w:cs="黑体"/>
      <w:kern w:val="2"/>
      <w:sz w:val="21"/>
      <w:szCs w:val="24"/>
    </w:rPr>
  </w:style>
  <w:style w:type="character" w:customStyle="1" w:styleId="Char2">
    <w:name w:val="批注主题 Char"/>
    <w:basedOn w:val="Char"/>
    <w:link w:val="ae"/>
    <w:qFormat/>
    <w:rPr>
      <w:rFonts w:ascii="Calibri" w:hAnsi="Calibri" w:cs="黑体"/>
      <w:b/>
      <w:bCs/>
      <w:kern w:val="2"/>
      <w:sz w:val="21"/>
      <w:szCs w:val="24"/>
    </w:rPr>
  </w:style>
  <w:style w:type="character" w:customStyle="1" w:styleId="Char1">
    <w:name w:val="批注框文本 Char"/>
    <w:basedOn w:val="a0"/>
    <w:link w:val="a9"/>
    <w:qFormat/>
    <w:rPr>
      <w:rFonts w:ascii="Calibri" w:hAnsi="Calibri" w:cs="黑体"/>
      <w:kern w:val="2"/>
      <w:sz w:val="18"/>
      <w:szCs w:val="18"/>
    </w:rPr>
  </w:style>
  <w:style w:type="paragraph" w:styleId="af4">
    <w:name w:val="List Paragraph"/>
    <w:basedOn w:val="a"/>
    <w:uiPriority w:val="99"/>
    <w:qFormat/>
    <w:pPr>
      <w:ind w:firstLineChars="200" w:firstLine="420"/>
    </w:pPr>
  </w:style>
  <w:style w:type="character" w:customStyle="1" w:styleId="2Char">
    <w:name w:val="标题 2 Char"/>
    <w:basedOn w:val="a0"/>
    <w:link w:val="2"/>
    <w:qFormat/>
    <w:rPr>
      <w:rFonts w:asciiTheme="majorHAnsi" w:eastAsiaTheme="majorEastAsia" w:hAnsiTheme="majorHAnsi" w:cstheme="majorBidi"/>
      <w:b/>
      <w:bCs/>
      <w:kern w:val="2"/>
      <w:sz w:val="32"/>
      <w:szCs w:val="32"/>
    </w:rPr>
  </w:style>
  <w:style w:type="character" w:customStyle="1" w:styleId="4Char">
    <w:name w:val="标题 4 Char"/>
    <w:basedOn w:val="a0"/>
    <w:link w:val="4"/>
    <w:qFormat/>
    <w:rPr>
      <w:rFonts w:asciiTheme="majorHAnsi" w:eastAsiaTheme="majorEastAsia" w:hAnsiTheme="majorHAnsi" w:cstheme="majorBidi"/>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CF90B3-A282-4986-ABA1-723094487A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2667</Words>
  <Characters>15203</Characters>
  <Application>Microsoft Office Word</Application>
  <DocSecurity>0</DocSecurity>
  <Lines>126</Lines>
  <Paragraphs>35</Paragraphs>
  <ScaleCrop>false</ScaleCrop>
  <Company>x</Company>
  <LinksUpToDate>false</LinksUpToDate>
  <CharactersWithSpaces>17835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戴黎霞</cp:lastModifiedBy>
  <cp:revision>24</cp:revision>
  <dcterms:created xsi:type="dcterms:W3CDTF">2023-01-12T06:40:00Z</dcterms:created>
  <dcterms:modified xsi:type="dcterms:W3CDTF">2023-04-04T06:35:00Z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AA372C74A1E043B2B10589F60E804CE7</vt:lpwstr>
  </property>
</Properties>
</file>