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65" w:lineRule="atLeast"/>
        <w:rPr>
          <w:rStyle w:val="8"/>
          <w:rFonts w:ascii="仿宋_GB2312" w:eastAsia="仿宋_GB2312" w:cs="仿宋_GB2312"/>
          <w:sz w:val="21"/>
          <w:szCs w:val="21"/>
        </w:rPr>
      </w:pPr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highlight w:val="none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kern w:val="1"/>
          <w:sz w:val="24"/>
        </w:rPr>
        <w:t>　</w:t>
      </w:r>
      <w:r>
        <w:rPr>
          <w:rFonts w:hint="eastAsia" w:ascii="仿宋_GB2312" w:hAnsi="宋体" w:eastAsia="仿宋_GB2312" w:cs="仿宋"/>
          <w:kern w:val="1"/>
          <w:sz w:val="24"/>
          <w:highlight w:val="none"/>
          <w:u w:val="single"/>
          <w:lang w:val="en-US" w:eastAsia="zh-CN"/>
        </w:rPr>
        <w:t xml:space="preserve"> TS-JLCL-20230212-009 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声明：招标文件为我公司自愿收取，如经贵司审查后，我公司资格条件不符合本项目投标人资格要求，相关责任由我公司自行承担。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pStyle w:val="2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沪昆高速金鱼石至醴陵段扩容工程项目经理部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2"/>
                      <w:szCs w:val="22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hint="default" w:ascii="宋体" w:hAnsi="宋体" w:eastAsia="仿宋_GB2312" w:cs="宋体"/>
                      <w:kern w:val="0"/>
                      <w:sz w:val="28"/>
                      <w:szCs w:val="28"/>
                      <w:highlight w:val="none"/>
                      <w:u w:val="single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2"/>
                      <w:szCs w:val="22"/>
                      <w:highlight w:val="none"/>
                    </w:rPr>
                    <w:t>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 w:val="21"/>
                      <w:szCs w:val="21"/>
                      <w:highlight w:val="none"/>
                      <w:u w:val="single"/>
                      <w:lang w:val="en-US" w:eastAsia="zh-CN"/>
                    </w:rPr>
                    <w:t>TS-JLCL-20230212-009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5OTk4M2YxMWI4ZDIyOTQ3Mjk5OTY0OGE2NTc1ZWEifQ=="/>
    <w:docVar w:name="KSO_WPS_MARK_KEY" w:val="f7531771-fc5a-4171-8827-21bed0e62e3b"/>
  </w:docVars>
  <w:rsids>
    <w:rsidRoot w:val="1C693FFA"/>
    <w:rsid w:val="0002401F"/>
    <w:rsid w:val="00060A82"/>
    <w:rsid w:val="00080557"/>
    <w:rsid w:val="000B2466"/>
    <w:rsid w:val="000D24AD"/>
    <w:rsid w:val="003E1303"/>
    <w:rsid w:val="00421647"/>
    <w:rsid w:val="004767F0"/>
    <w:rsid w:val="0049540F"/>
    <w:rsid w:val="00573023"/>
    <w:rsid w:val="006F788C"/>
    <w:rsid w:val="00847C40"/>
    <w:rsid w:val="00883D7E"/>
    <w:rsid w:val="00926275"/>
    <w:rsid w:val="00986497"/>
    <w:rsid w:val="00B96086"/>
    <w:rsid w:val="00C84604"/>
    <w:rsid w:val="00C856C6"/>
    <w:rsid w:val="00CB60F3"/>
    <w:rsid w:val="00EB5E44"/>
    <w:rsid w:val="00EE22BB"/>
    <w:rsid w:val="01B91CF5"/>
    <w:rsid w:val="055E53F9"/>
    <w:rsid w:val="07EB7B9F"/>
    <w:rsid w:val="08E36268"/>
    <w:rsid w:val="0EEC2E87"/>
    <w:rsid w:val="11427A70"/>
    <w:rsid w:val="13A11272"/>
    <w:rsid w:val="14BB3236"/>
    <w:rsid w:val="15464C61"/>
    <w:rsid w:val="16CE08A1"/>
    <w:rsid w:val="177C4D7A"/>
    <w:rsid w:val="1815481A"/>
    <w:rsid w:val="18346F21"/>
    <w:rsid w:val="1ABD7CE0"/>
    <w:rsid w:val="1BFB2CDA"/>
    <w:rsid w:val="1C693FFA"/>
    <w:rsid w:val="1F9111F4"/>
    <w:rsid w:val="1FFD6D06"/>
    <w:rsid w:val="22937EED"/>
    <w:rsid w:val="248F552B"/>
    <w:rsid w:val="24B514F5"/>
    <w:rsid w:val="262D38F9"/>
    <w:rsid w:val="285C3EA0"/>
    <w:rsid w:val="2BF56F08"/>
    <w:rsid w:val="2D3B51F9"/>
    <w:rsid w:val="2DB047E5"/>
    <w:rsid w:val="2F5E7045"/>
    <w:rsid w:val="30C11977"/>
    <w:rsid w:val="316024E0"/>
    <w:rsid w:val="32C92B5B"/>
    <w:rsid w:val="361D2231"/>
    <w:rsid w:val="36A22F3A"/>
    <w:rsid w:val="372873CB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5AE1B88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B7341EA"/>
    <w:rsid w:val="7DE044B6"/>
    <w:rsid w:val="7E82741C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605</Words>
  <Characters>618</Characters>
  <Lines>7</Lines>
  <Paragraphs>1</Paragraphs>
  <TotalTime>3</TotalTime>
  <ScaleCrop>false</ScaleCrop>
  <LinksUpToDate>false</LinksUpToDate>
  <CharactersWithSpaces>835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尛漾児</cp:lastModifiedBy>
  <dcterms:modified xsi:type="dcterms:W3CDTF">2023-04-02T02:04:06Z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9436AFB84D844A2F8811EA0ED39C6127</vt:lpwstr>
  </property>
</Properties>
</file>